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C4236" w14:textId="5BBC784B" w:rsidR="0017419D" w:rsidRPr="0082401C" w:rsidRDefault="0082401C" w:rsidP="0082401C">
      <w:pPr>
        <w:pStyle w:val="Titre"/>
        <w:jc w:val="center"/>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59264" behindDoc="0" locked="0" layoutInCell="1" allowOverlap="1" wp14:anchorId="791BE429" wp14:editId="1797AB15">
            <wp:simplePos x="0" y="0"/>
            <wp:positionH relativeFrom="margin">
              <wp:align>center</wp:align>
            </wp:positionH>
            <wp:positionV relativeFrom="paragraph">
              <wp:posOffset>0</wp:posOffset>
            </wp:positionV>
            <wp:extent cx="6192520" cy="3176270"/>
            <wp:effectExtent l="0" t="0" r="0" b="508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2520"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orte" w:hAnsi="Forte"/>
          <w:caps w:val="0"/>
          <w:spacing w:val="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Saveurs de Cuba</w:t>
      </w:r>
    </w:p>
    <w:p w14:paraId="27962130" w14:textId="77777777" w:rsidR="0082401C" w:rsidRPr="0082401C" w:rsidRDefault="0082401C" w:rsidP="0082401C">
      <w:pPr>
        <w:pStyle w:val="Sansinterligne"/>
        <w:jc w:val="center"/>
        <w:rPr>
          <w:rStyle w:val="Emphaseple"/>
          <w:sz w:val="20"/>
          <w:szCs w:val="20"/>
        </w:rPr>
      </w:pPr>
      <w:r w:rsidRPr="0082401C">
        <w:rPr>
          <w:rStyle w:val="Emphaseple"/>
          <w:sz w:val="20"/>
          <w:szCs w:val="20"/>
        </w:rPr>
        <w:t xml:space="preserve">Cuba, la plus grande île des Antilles est un archipel constitué par une île principale du même nom, et plus de deux mil îles et îlots appelés </w:t>
      </w:r>
      <w:proofErr w:type="spellStart"/>
      <w:r w:rsidRPr="0082401C">
        <w:rPr>
          <w:rStyle w:val="Emphaseple"/>
          <w:sz w:val="20"/>
          <w:szCs w:val="20"/>
        </w:rPr>
        <w:t>cayos</w:t>
      </w:r>
      <w:proofErr w:type="spellEnd"/>
      <w:r w:rsidRPr="0082401C">
        <w:rPr>
          <w:rStyle w:val="Emphaseple"/>
          <w:sz w:val="20"/>
          <w:szCs w:val="20"/>
        </w:rPr>
        <w:t>. Derrière sa beauté tropicale lui donnant une image de carte postale, Cuba possède une histoire, riche, complexe, mouvementée, vilipendée par certains, défendue par d’autres. Il y a autant de Cuba que de regards différents.</w:t>
      </w:r>
    </w:p>
    <w:p w14:paraId="4583F9E4" w14:textId="77777777" w:rsidR="0082401C" w:rsidRPr="0082401C" w:rsidRDefault="0082401C" w:rsidP="0082401C">
      <w:pPr>
        <w:pStyle w:val="Sansinterligne"/>
        <w:jc w:val="center"/>
        <w:rPr>
          <w:rStyle w:val="Emphaseple"/>
          <w:sz w:val="20"/>
          <w:szCs w:val="20"/>
        </w:rPr>
      </w:pPr>
      <w:r w:rsidRPr="0082401C">
        <w:rPr>
          <w:rStyle w:val="Emphaseple"/>
          <w:sz w:val="20"/>
          <w:szCs w:val="20"/>
        </w:rPr>
        <w:t>Cuba, crocodile vert flottant dans la mer méditerranéenne américaine, n´est ni indienne, ni espagnole, ni africaine, ni américaine, elle est cubaine.  Elle n´est ni catholique ni animiste ni protestante, elle est croyante. Cuba n´est ni blanche ni noire elle est café au lait, quelque fois avec beaucoup de lait, quelque fois avec beaucoup de café. Ce métissage est présent partout. Ses atouts naturels propres aux îles de la Caraïbe, son riche patrimoine en biodiversité, en écosystèmes, en architecture, en musique, en croyances, en population, font de Cuba la Métisse, l’île du paradoxe.</w:t>
      </w:r>
    </w:p>
    <w:p w14:paraId="7316764B" w14:textId="77777777" w:rsidR="0082401C" w:rsidRPr="0082401C" w:rsidRDefault="0082401C" w:rsidP="0082401C">
      <w:pPr>
        <w:pStyle w:val="Sansinterligne"/>
        <w:rPr>
          <w:rStyle w:val="Emphaseple"/>
        </w:rPr>
      </w:pPr>
    </w:p>
    <w:p w14:paraId="3FC50C9D" w14:textId="77777777" w:rsidR="0082401C" w:rsidRPr="0082401C" w:rsidRDefault="0082401C" w:rsidP="0082401C">
      <w:pPr>
        <w:pStyle w:val="Sansinterligne"/>
        <w:rPr>
          <w:rStyle w:val="Emphaseple"/>
          <w:color w:val="0070C0"/>
        </w:rPr>
      </w:pPr>
      <w:r w:rsidRPr="0082401C">
        <w:rPr>
          <w:rStyle w:val="Emphaseple"/>
          <w:color w:val="0070C0"/>
        </w:rPr>
        <w:t>En partant de l’essence qui résulte de la trilogie tabac-sucre-café, ce circuit tel un éventail vous fera passer des paysages quasi vierges à une ville tentaculaire comme La Havane ; des bourgades de maisons en bois de palmier au prestance néoclassique à Cienfuegos ; de la luxuriance et la fraîcheur des réserves de biosphère à la chaleur des pavés en pierre ; du confort d’un bus à l’expérience d’une balade en charrue à bœuf.</w:t>
      </w:r>
    </w:p>
    <w:p w14:paraId="664CA3F2" w14:textId="5BFE1DB8" w:rsidR="00E17BDC" w:rsidRDefault="0082401C" w:rsidP="0082401C">
      <w:pPr>
        <w:pStyle w:val="Sansinterligne"/>
        <w:rPr>
          <w:rStyle w:val="Emphaseple"/>
          <w:color w:val="0070C0"/>
        </w:rPr>
      </w:pPr>
      <w:r w:rsidRPr="00E3680A">
        <w:rPr>
          <w:noProof/>
        </w:rPr>
        <w:drawing>
          <wp:anchor distT="0" distB="0" distL="114300" distR="114300" simplePos="0" relativeHeight="251661312" behindDoc="0" locked="0" layoutInCell="1" allowOverlap="1" wp14:anchorId="74C620F8" wp14:editId="3EC6F0E3">
            <wp:simplePos x="0" y="0"/>
            <wp:positionH relativeFrom="margin">
              <wp:align>right</wp:align>
            </wp:positionH>
            <wp:positionV relativeFrom="paragraph">
              <wp:posOffset>188595</wp:posOffset>
            </wp:positionV>
            <wp:extent cx="1650365" cy="2476500"/>
            <wp:effectExtent l="0" t="0" r="698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036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401C">
        <w:rPr>
          <w:rStyle w:val="Emphaseple"/>
          <w:color w:val="0070C0"/>
        </w:rPr>
        <w:t>Le point de vue aussi vaste que perçant que ce circuit vous apporte, vous dévoilera l’histoire de cette terre. Il Vous permettra d’admirer son architecture, vous sensibilisera avec les réussites et les erreurs de son peuple. Vous approcherez de la population locale, découvrirez sa nature, dégusterez ses produits emblématiques bref vous appréhenderez les différentes Saveurs de Cuba.</w:t>
      </w:r>
    </w:p>
    <w:p w14:paraId="76674D03" w14:textId="77777777" w:rsidR="0082401C" w:rsidRPr="0082401C" w:rsidRDefault="0082401C" w:rsidP="0082401C">
      <w:pPr>
        <w:pStyle w:val="Sansinterligne"/>
        <w:rPr>
          <w:rStyle w:val="Emphaseple"/>
          <w:color w:val="0070C0"/>
        </w:rPr>
      </w:pPr>
    </w:p>
    <w:p w14:paraId="3A9ED99B" w14:textId="724BAB78" w:rsidR="0082401C" w:rsidRPr="0082401C" w:rsidRDefault="0082401C" w:rsidP="0082401C">
      <w:pPr>
        <w:pStyle w:val="Titre3"/>
        <w:rPr>
          <w:b/>
          <w:bCs/>
        </w:rPr>
      </w:pPr>
      <w:r w:rsidRPr="0082401C">
        <w:rPr>
          <w:b/>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82401C">
        <w:rPr>
          <w:b/>
          <w:bCs/>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er</w:t>
      </w:r>
      <w:r w:rsidRPr="0082401C">
        <w:rPr>
          <w:b/>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PARIS / LA HAVANE  </w:t>
      </w:r>
      <w:r w:rsidRPr="0082401C">
        <w:rPr>
          <w:b/>
          <w:bCs/>
        </w:rPr>
        <w:tab/>
      </w:r>
    </w:p>
    <w:p w14:paraId="7B0ED73D" w14:textId="0A583F29" w:rsidR="0082401C" w:rsidRDefault="0082401C" w:rsidP="0082401C">
      <w:pPr>
        <w:pStyle w:val="Sansinterligne"/>
      </w:pPr>
      <w:r>
        <w:t xml:space="preserve">Rendez-vous des participants à l'aéroport. </w:t>
      </w:r>
    </w:p>
    <w:p w14:paraId="03642764" w14:textId="77777777" w:rsidR="0082401C" w:rsidRPr="00230013" w:rsidRDefault="0082401C" w:rsidP="0082401C">
      <w:pPr>
        <w:pStyle w:val="Sansinterligne"/>
        <w:rPr>
          <w:b/>
          <w:bCs/>
        </w:rPr>
      </w:pPr>
      <w:r w:rsidRPr="00230013">
        <w:rPr>
          <w:b/>
          <w:bCs/>
        </w:rPr>
        <w:t>Envol pour la Havane.</w:t>
      </w:r>
    </w:p>
    <w:p w14:paraId="3447CDEB" w14:textId="77777777" w:rsidR="0082401C" w:rsidRPr="008A410A" w:rsidRDefault="0082401C" w:rsidP="0082401C">
      <w:pPr>
        <w:pStyle w:val="Sansinterligne"/>
      </w:pPr>
      <w:r w:rsidRPr="008A410A">
        <w:t>Déjeuner, film et collation à bord.</w:t>
      </w:r>
    </w:p>
    <w:p w14:paraId="41B378C1" w14:textId="77777777" w:rsidR="0082401C" w:rsidRDefault="0082401C" w:rsidP="0082401C">
      <w:pPr>
        <w:pStyle w:val="Sansinterligne"/>
      </w:pPr>
      <w:r>
        <w:t xml:space="preserve">Arrivée à </w:t>
      </w:r>
      <w:r w:rsidRPr="008A410A">
        <w:t>La Havane</w:t>
      </w:r>
      <w:r>
        <w:t xml:space="preserve"> en fin de soirée.</w:t>
      </w:r>
      <w:r w:rsidRPr="00522B99">
        <w:rPr>
          <w:rFonts w:cs="Arial"/>
          <w:noProof/>
          <w:sz w:val="20"/>
          <w:szCs w:val="20"/>
        </w:rPr>
        <w:t xml:space="preserve"> </w:t>
      </w:r>
    </w:p>
    <w:p w14:paraId="1D2C496D" w14:textId="3AA696DA" w:rsidR="0082401C" w:rsidRDefault="0082401C" w:rsidP="0082401C">
      <w:pPr>
        <w:pStyle w:val="Sansinterligne"/>
      </w:pPr>
      <w:r w:rsidRPr="00230013">
        <w:rPr>
          <w:b/>
          <w:bCs/>
        </w:rPr>
        <w:t>Accueil par notre réceptif cubain</w:t>
      </w:r>
      <w:r>
        <w:t>.</w:t>
      </w:r>
      <w:r w:rsidRPr="00DD0F4F">
        <w:rPr>
          <w:noProof/>
        </w:rPr>
        <w:t xml:space="preserve"> </w:t>
      </w:r>
    </w:p>
    <w:p w14:paraId="47098EBF" w14:textId="77777777" w:rsidR="0082401C" w:rsidRPr="00AB1ABD" w:rsidRDefault="0082401C" w:rsidP="0082401C">
      <w:pPr>
        <w:pStyle w:val="Sansinterligne"/>
      </w:pPr>
      <w:r w:rsidRPr="00230013">
        <w:rPr>
          <w:b/>
          <w:bCs/>
        </w:rPr>
        <w:t>Pot de bienvenue et tapas dans restaurant d’ambiance cubaine</w:t>
      </w:r>
      <w:r w:rsidRPr="00AB1ABD">
        <w:t>.</w:t>
      </w:r>
    </w:p>
    <w:p w14:paraId="54B61F69" w14:textId="38DCB965" w:rsidR="0082401C" w:rsidRDefault="00CE21F1" w:rsidP="0082401C">
      <w:pPr>
        <w:pStyle w:val="Sansinterligne"/>
      </w:pPr>
      <w:r>
        <w:t>Transfert et n</w:t>
      </w:r>
      <w:r w:rsidR="0082401C" w:rsidRPr="008A410A">
        <w:t xml:space="preserve">uit à l'hôtel. </w:t>
      </w:r>
    </w:p>
    <w:p w14:paraId="6053A4B3" w14:textId="71141485" w:rsidR="000B6339" w:rsidRDefault="0082401C" w:rsidP="0082401C">
      <w:pPr>
        <w:pStyle w:val="Sansinterligne"/>
      </w:pPr>
      <w:r w:rsidRPr="001151DA">
        <w:t>(Dîner à bord)</w:t>
      </w:r>
    </w:p>
    <w:p w14:paraId="68272109" w14:textId="161D9EB0" w:rsidR="0082401C" w:rsidRPr="005527E6" w:rsidRDefault="0082401C" w:rsidP="0082401C">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Hlk137113139"/>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2</w:t>
      </w:r>
      <w:r w:rsidRPr="005527E6">
        <w:rPr>
          <w:rFonts w:asciiTheme="majorHAnsi" w:eastAsiaTheme="majorEastAsia" w:hAnsiTheme="majorHAnsi" w:cstheme="majorBidi"/>
          <w:b/>
          <w:color w:val="2E74B5" w:themeColor="accent1" w:themeShade="BF"/>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LA HAVANE</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bookmarkStart w:id="1" w:name="_Hlk132291434"/>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0</w:t>
      </w: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177km</w:t>
      </w:r>
      <w:r w:rsidRPr="005527E6">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sidRPr="007C0FE3">
        <w:rPr>
          <w:noProof/>
        </w:rPr>
        <w:t xml:space="preserve"> </w:t>
      </w:r>
      <w:bookmarkEnd w:id="1"/>
    </w:p>
    <w:p w14:paraId="402B4A42" w14:textId="6F09AEDD" w:rsidR="0082401C" w:rsidRDefault="00037A88" w:rsidP="0082401C">
      <w:pPr>
        <w:pStyle w:val="Sansinterligne"/>
      </w:pPr>
      <w:r>
        <w:rPr>
          <w:noProof/>
        </w:rPr>
        <w:drawing>
          <wp:anchor distT="0" distB="0" distL="114300" distR="114300" simplePos="0" relativeHeight="251669504" behindDoc="0" locked="0" layoutInCell="1" allowOverlap="1" wp14:anchorId="05D27788" wp14:editId="618649EC">
            <wp:simplePos x="0" y="0"/>
            <wp:positionH relativeFrom="margin">
              <wp:align>right</wp:align>
            </wp:positionH>
            <wp:positionV relativeFrom="paragraph">
              <wp:posOffset>80010</wp:posOffset>
            </wp:positionV>
            <wp:extent cx="3256915" cy="2156460"/>
            <wp:effectExtent l="0" t="0" r="63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91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01C">
        <w:t>Petit déjeuner.</w:t>
      </w:r>
      <w:r w:rsidR="0082401C" w:rsidRPr="0082401C">
        <w:rPr>
          <w:noProof/>
        </w:rPr>
        <w:t xml:space="preserve"> </w:t>
      </w:r>
    </w:p>
    <w:p w14:paraId="57CCA6B5" w14:textId="3FC7CCD4" w:rsidR="0082401C" w:rsidRDefault="0082401C" w:rsidP="0082401C">
      <w:pPr>
        <w:pStyle w:val="Sansinterligne"/>
      </w:pPr>
      <w:r>
        <w:t xml:space="preserve">Route pour </w:t>
      </w:r>
      <w:proofErr w:type="spellStart"/>
      <w:r w:rsidRPr="005500CC">
        <w:rPr>
          <w:b/>
          <w:bCs/>
        </w:rPr>
        <w:t>Pinar</w:t>
      </w:r>
      <w:proofErr w:type="spellEnd"/>
      <w:r w:rsidRPr="005500CC">
        <w:rPr>
          <w:b/>
          <w:bCs/>
        </w:rPr>
        <w:t xml:space="preserve"> </w:t>
      </w:r>
      <w:proofErr w:type="spellStart"/>
      <w:r w:rsidRPr="005500CC">
        <w:rPr>
          <w:b/>
          <w:bCs/>
        </w:rPr>
        <w:t>del</w:t>
      </w:r>
      <w:proofErr w:type="spellEnd"/>
      <w:r w:rsidRPr="005500CC">
        <w:rPr>
          <w:b/>
          <w:bCs/>
        </w:rPr>
        <w:t xml:space="preserve"> Rio</w:t>
      </w:r>
      <w:r>
        <w:t>.</w:t>
      </w:r>
    </w:p>
    <w:p w14:paraId="4AB862EA" w14:textId="77777777" w:rsidR="0082401C" w:rsidRDefault="0082401C" w:rsidP="0082401C">
      <w:pPr>
        <w:pStyle w:val="Sansinterligne"/>
      </w:pPr>
      <w:r w:rsidRPr="002D0566">
        <w:rPr>
          <w:b/>
          <w:bCs/>
        </w:rPr>
        <w:t xml:space="preserve">Arrivée à la vallée de </w:t>
      </w:r>
      <w:proofErr w:type="spellStart"/>
      <w:r w:rsidRPr="002D0566">
        <w:rPr>
          <w:b/>
          <w:bCs/>
        </w:rPr>
        <w:t>Viñales</w:t>
      </w:r>
      <w:proofErr w:type="spellEnd"/>
      <w:r>
        <w:t xml:space="preserve">, municipalité de la </w:t>
      </w:r>
      <w:proofErr w:type="spellStart"/>
      <w:r>
        <w:t>provine</w:t>
      </w:r>
      <w:proofErr w:type="spellEnd"/>
      <w:r>
        <w:t xml:space="preserve"> </w:t>
      </w:r>
      <w:proofErr w:type="spellStart"/>
      <w:r>
        <w:t>Pinar</w:t>
      </w:r>
      <w:proofErr w:type="spellEnd"/>
      <w:r>
        <w:t xml:space="preserve"> </w:t>
      </w:r>
      <w:proofErr w:type="spellStart"/>
      <w:r>
        <w:t>del</w:t>
      </w:r>
      <w:proofErr w:type="spellEnd"/>
      <w:r>
        <w:t xml:space="preserve"> Rio, à relief éminemment montagneux. </w:t>
      </w:r>
    </w:p>
    <w:p w14:paraId="1EB77557" w14:textId="73B42CD7" w:rsidR="0082401C" w:rsidRDefault="0082401C" w:rsidP="0082401C">
      <w:pPr>
        <w:pStyle w:val="Sansinterligne"/>
      </w:pPr>
      <w:r w:rsidRPr="002D0566">
        <w:rPr>
          <w:b/>
          <w:bCs/>
        </w:rPr>
        <w:t xml:space="preserve">Arrêt au Mirador Los </w:t>
      </w:r>
      <w:proofErr w:type="spellStart"/>
      <w:r w:rsidRPr="002D0566">
        <w:rPr>
          <w:b/>
          <w:bCs/>
        </w:rPr>
        <w:t>Jazmines</w:t>
      </w:r>
      <w:proofErr w:type="spellEnd"/>
      <w:r w:rsidRPr="002D0566">
        <w:rPr>
          <w:b/>
          <w:bCs/>
        </w:rPr>
        <w:t xml:space="preserve"> où un cocktail de fruits vous sera offert </w:t>
      </w:r>
      <w:r>
        <w:t xml:space="preserve">et d’où vous aurez une splendide vue d´ensemble sur ce poljé encerclé de montagnes, arrondies vers le sommet, d´origine karstique, les </w:t>
      </w:r>
      <w:proofErr w:type="spellStart"/>
      <w:r>
        <w:t>mogotes</w:t>
      </w:r>
      <w:proofErr w:type="spellEnd"/>
      <w:r>
        <w:t xml:space="preserve">, l’image de marque de </w:t>
      </w:r>
      <w:proofErr w:type="spellStart"/>
      <w:r>
        <w:t>Viñales</w:t>
      </w:r>
      <w:proofErr w:type="spellEnd"/>
      <w:r>
        <w:t>.</w:t>
      </w:r>
    </w:p>
    <w:p w14:paraId="7F1D4545" w14:textId="47C36D3B" w:rsidR="0082401C" w:rsidRPr="002D0566" w:rsidRDefault="00037A88" w:rsidP="0082401C">
      <w:pPr>
        <w:pStyle w:val="Sansinterligne"/>
      </w:pPr>
      <w:r>
        <w:rPr>
          <w:noProof/>
        </w:rPr>
        <mc:AlternateContent>
          <mc:Choice Requires="wpg">
            <w:drawing>
              <wp:anchor distT="0" distB="0" distL="114300" distR="114300" simplePos="0" relativeHeight="251665408" behindDoc="0" locked="0" layoutInCell="1" allowOverlap="1" wp14:anchorId="441D9083" wp14:editId="0EA30FB2">
                <wp:simplePos x="0" y="0"/>
                <wp:positionH relativeFrom="margin">
                  <wp:align>right</wp:align>
                </wp:positionH>
                <wp:positionV relativeFrom="paragraph">
                  <wp:posOffset>638175</wp:posOffset>
                </wp:positionV>
                <wp:extent cx="1828800" cy="4714875"/>
                <wp:effectExtent l="0" t="0" r="0" b="9525"/>
                <wp:wrapSquare wrapText="bothSides"/>
                <wp:docPr id="201" name="Groupe 201"/>
                <wp:cNvGraphicFramePr/>
                <a:graphic xmlns:a="http://schemas.openxmlformats.org/drawingml/2006/main">
                  <a:graphicData uri="http://schemas.microsoft.com/office/word/2010/wordprocessingGroup">
                    <wpg:wgp>
                      <wpg:cNvGrpSpPr/>
                      <wpg:grpSpPr>
                        <a:xfrm>
                          <a:off x="0" y="0"/>
                          <a:ext cx="1828800" cy="4714875"/>
                          <a:chOff x="0" y="0"/>
                          <a:chExt cx="1828801" cy="4414324"/>
                        </a:xfrm>
                      </wpg:grpSpPr>
                      <wps:wsp>
                        <wps:cNvPr id="202" name="Rectangle 202"/>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1" y="760013"/>
                            <a:ext cx="1828800" cy="365431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42925" w14:textId="20C8C64A" w:rsidR="0082401C" w:rsidRPr="006074A9" w:rsidRDefault="0082401C" w:rsidP="0082401C">
                              <w:pPr>
                                <w:pStyle w:val="Sansinterligne"/>
                                <w:rPr>
                                  <w:i/>
                                  <w:iCs/>
                                  <w:sz w:val="16"/>
                                  <w:szCs w:val="16"/>
                                </w:rPr>
                              </w:pPr>
                              <w:r w:rsidRPr="006074A9">
                                <w:rPr>
                                  <w:i/>
                                  <w:iCs/>
                                  <w:sz w:val="16"/>
                                  <w:szCs w:val="16"/>
                                </w:rPr>
                                <w:t xml:space="preserve">L’ouest de l’île, la région de </w:t>
                              </w:r>
                              <w:proofErr w:type="spellStart"/>
                              <w:r w:rsidRPr="006074A9">
                                <w:rPr>
                                  <w:i/>
                                  <w:iCs/>
                                  <w:sz w:val="16"/>
                                  <w:szCs w:val="16"/>
                                </w:rPr>
                                <w:t>Pinar</w:t>
                              </w:r>
                              <w:proofErr w:type="spellEnd"/>
                              <w:r w:rsidRPr="006074A9">
                                <w:rPr>
                                  <w:i/>
                                  <w:iCs/>
                                  <w:sz w:val="16"/>
                                  <w:szCs w:val="16"/>
                                </w:rPr>
                                <w:t xml:space="preserve"> </w:t>
                              </w:r>
                              <w:proofErr w:type="spellStart"/>
                              <w:r w:rsidRPr="006074A9">
                                <w:rPr>
                                  <w:i/>
                                  <w:iCs/>
                                  <w:sz w:val="16"/>
                                  <w:szCs w:val="16"/>
                                </w:rPr>
                                <w:t>del</w:t>
                              </w:r>
                              <w:proofErr w:type="spellEnd"/>
                              <w:r w:rsidRPr="006074A9">
                                <w:rPr>
                                  <w:i/>
                                  <w:iCs/>
                                  <w:sz w:val="16"/>
                                  <w:szCs w:val="16"/>
                                </w:rPr>
                                <w:t xml:space="preserve"> Rio, </w:t>
                              </w:r>
                              <w:r w:rsidR="00D447CD">
                                <w:rPr>
                                  <w:i/>
                                  <w:iCs/>
                                  <w:sz w:val="16"/>
                                  <w:szCs w:val="16"/>
                                </w:rPr>
                                <w:t>doit</w:t>
                              </w:r>
                              <w:r w:rsidRPr="006074A9">
                                <w:rPr>
                                  <w:i/>
                                  <w:iCs/>
                                  <w:sz w:val="16"/>
                                  <w:szCs w:val="16"/>
                                </w:rPr>
                                <w:t xml:space="preserve"> son nom </w:t>
                              </w:r>
                              <w:r w:rsidR="00D447CD">
                                <w:rPr>
                                  <w:i/>
                                  <w:iCs/>
                                  <w:sz w:val="16"/>
                                  <w:szCs w:val="16"/>
                                </w:rPr>
                                <w:t>aux</w:t>
                              </w:r>
                              <w:r w:rsidRPr="006074A9">
                                <w:rPr>
                                  <w:i/>
                                  <w:iCs/>
                                  <w:sz w:val="16"/>
                                  <w:szCs w:val="16"/>
                                </w:rPr>
                                <w:t xml:space="preserve"> pinèdes </w:t>
                              </w:r>
                              <w:r w:rsidR="00D447CD">
                                <w:rPr>
                                  <w:i/>
                                  <w:iCs/>
                                  <w:sz w:val="16"/>
                                  <w:szCs w:val="16"/>
                                </w:rPr>
                                <w:t xml:space="preserve">qui la </w:t>
                              </w:r>
                              <w:r w:rsidR="00D447CD" w:rsidRPr="00B469EE">
                                <w:rPr>
                                  <w:i/>
                                  <w:iCs/>
                                  <w:sz w:val="16"/>
                                  <w:szCs w:val="16"/>
                                </w:rPr>
                                <w:t>borde</w:t>
                              </w:r>
                              <w:r w:rsidR="009578C5" w:rsidRPr="00B469EE">
                                <w:rPr>
                                  <w:i/>
                                  <w:iCs/>
                                  <w:sz w:val="16"/>
                                  <w:szCs w:val="16"/>
                                </w:rPr>
                                <w:t>nt</w:t>
                              </w:r>
                              <w:r w:rsidRPr="00B469EE">
                                <w:rPr>
                                  <w:i/>
                                  <w:iCs/>
                                  <w:sz w:val="16"/>
                                  <w:szCs w:val="16"/>
                                </w:rPr>
                                <w:t>.</w:t>
                              </w:r>
                              <w:r w:rsidRPr="006074A9">
                                <w:rPr>
                                  <w:i/>
                                  <w:iCs/>
                                  <w:sz w:val="16"/>
                                  <w:szCs w:val="16"/>
                                </w:rPr>
                                <w:t xml:space="preserve"> Historiquement, on la surnomme la région du tabac, par sa superficie plantée, par la qualité de ses feuilles, considérées parmi les meilleurs au monde et par sa production, la plus grande du pays. Son couvert forestier, l’un des plus étendus du pays, lui a valu le surnom de région verdoyante de Cuba. Dans la région, il y a une réserve mondiale de la biosphère, une trentaine de zones protégées, deux parcs nationaux dont un la vallée de </w:t>
                              </w:r>
                              <w:proofErr w:type="spellStart"/>
                              <w:r w:rsidRPr="006074A9">
                                <w:rPr>
                                  <w:i/>
                                  <w:iCs/>
                                  <w:sz w:val="16"/>
                                  <w:szCs w:val="16"/>
                                </w:rPr>
                                <w:t>Vinales</w:t>
                              </w:r>
                              <w:proofErr w:type="spellEnd"/>
                              <w:r w:rsidRPr="006074A9">
                                <w:rPr>
                                  <w:i/>
                                  <w:iCs/>
                                  <w:sz w:val="16"/>
                                  <w:szCs w:val="16"/>
                                </w:rPr>
                                <w:t xml:space="preserve">, l´Unesco l’a déclarée paysage culturel de l´humanité. </w:t>
                              </w:r>
                            </w:p>
                            <w:p w14:paraId="42AB2C3C" w14:textId="77777777" w:rsidR="0082401C" w:rsidRPr="006074A9" w:rsidRDefault="0082401C" w:rsidP="0082401C">
                              <w:pPr>
                                <w:pStyle w:val="Sansinterligne"/>
                                <w:rPr>
                                  <w:i/>
                                  <w:iCs/>
                                  <w:sz w:val="16"/>
                                  <w:szCs w:val="16"/>
                                </w:rPr>
                              </w:pPr>
                              <w:r w:rsidRPr="006074A9">
                                <w:rPr>
                                  <w:i/>
                                  <w:iCs/>
                                  <w:sz w:val="16"/>
                                  <w:szCs w:val="16"/>
                                </w:rPr>
                                <w:t xml:space="preserve">La fondation de </w:t>
                              </w:r>
                              <w:proofErr w:type="spellStart"/>
                              <w:r w:rsidRPr="006074A9">
                                <w:rPr>
                                  <w:i/>
                                  <w:iCs/>
                                  <w:sz w:val="16"/>
                                  <w:szCs w:val="16"/>
                                </w:rPr>
                                <w:t>Viñales</w:t>
                              </w:r>
                              <w:proofErr w:type="spellEnd"/>
                              <w:r w:rsidRPr="006074A9">
                                <w:rPr>
                                  <w:i/>
                                  <w:iCs/>
                                  <w:sz w:val="16"/>
                                  <w:szCs w:val="16"/>
                                </w:rPr>
                                <w:t xml:space="preserve"> est en relation avec la culture du tabac qui enferme dans ses feuilles une histoire de plusieurs siècles et   qui avec la canne à sucre sont les deux éléments les plus importants dans la conformation de la nationalité cubaine. La canne à sucre est étrangère car elle a été introduite par les espagnoles mais le tabac lui il est autochtone et maintient toujours l’énergie vitale des cubains. </w:t>
                              </w:r>
                            </w:p>
                            <w:p w14:paraId="3BCCD1B0" w14:textId="77777777" w:rsidR="0082401C" w:rsidRPr="00EC1EE9" w:rsidRDefault="0082401C" w:rsidP="0082401C">
                              <w:pPr>
                                <w:pStyle w:val="Sansinterligne"/>
                                <w:rPr>
                                  <w:i/>
                                  <w:iCs/>
                                  <w:sz w:val="16"/>
                                  <w:szCs w:val="16"/>
                                </w:rPr>
                              </w:pPr>
                              <w:proofErr w:type="spellStart"/>
                              <w:r w:rsidRPr="006074A9">
                                <w:rPr>
                                  <w:i/>
                                  <w:iCs/>
                                  <w:sz w:val="16"/>
                                  <w:szCs w:val="16"/>
                                </w:rPr>
                                <w:t>Viñales</w:t>
                              </w:r>
                              <w:proofErr w:type="spellEnd"/>
                              <w:r w:rsidRPr="006074A9">
                                <w:rPr>
                                  <w:i/>
                                  <w:iCs/>
                                  <w:sz w:val="16"/>
                                  <w:szCs w:val="16"/>
                                </w:rPr>
                                <w:t xml:space="preserve"> est une mosaïque de formes et des couleurs où trône les </w:t>
                              </w:r>
                              <w:proofErr w:type="spellStart"/>
                              <w:r w:rsidRPr="006074A9">
                                <w:rPr>
                                  <w:i/>
                                  <w:iCs/>
                                  <w:sz w:val="16"/>
                                  <w:szCs w:val="16"/>
                                </w:rPr>
                                <w:t>mogotes</w:t>
                              </w:r>
                              <w:proofErr w:type="spellEnd"/>
                              <w:r w:rsidRPr="006074A9">
                                <w:rPr>
                                  <w:i/>
                                  <w:iCs/>
                                  <w:sz w:val="16"/>
                                  <w:szCs w:val="16"/>
                                </w:rPr>
                                <w:t xml:space="preserve">, montagnes typiques de la région. Classée Zone protégée, Monument national, Parc national depuis peu </w:t>
                              </w:r>
                              <w:proofErr w:type="spellStart"/>
                              <w:r w:rsidRPr="006074A9">
                                <w:rPr>
                                  <w:i/>
                                  <w:iCs/>
                                  <w:sz w:val="16"/>
                                  <w:szCs w:val="16"/>
                                </w:rPr>
                                <w:t>Géoparc</w:t>
                              </w:r>
                              <w:proofErr w:type="spellEnd"/>
                              <w:r w:rsidRPr="006074A9">
                                <w:rPr>
                                  <w:i/>
                                  <w:iCs/>
                                  <w:sz w:val="16"/>
                                  <w:szCs w:val="16"/>
                                </w:rPr>
                                <w:t>. En 1999 L’Unesco l’a inscrite sur la Liste de paysage culturel.</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Zone de texte 204"/>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52940" w14:textId="77777777" w:rsidR="0082401C" w:rsidRPr="00230013" w:rsidRDefault="0082401C" w:rsidP="0082401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Pinar</w:t>
                              </w:r>
                              <w:proofErr w:type="spellEnd"/>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del</w:t>
                              </w:r>
                              <w:proofErr w:type="spellEnd"/>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Rio &amp;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1D9083" id="Groupe 201" o:spid="_x0000_s1026" style="position:absolute;margin-left:92.8pt;margin-top:50.25pt;width:2in;height:371.25pt;z-index:251665408;mso-position-horizontal:right;mso-position-horizontal-relative:margin;mso-height-relative:margin" coordsize="18288,44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">
                <v:rect id="Rectangle 202" o:spid="_x0000_s102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Rectangle 203" o:spid="_x0000_s1028" style="position:absolute;top:7600;width:18288;height:36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14:paraId="28042925" w14:textId="20C8C64A" w:rsidR="0082401C" w:rsidRPr="006074A9" w:rsidRDefault="0082401C" w:rsidP="0082401C">
                        <w:pPr>
                          <w:pStyle w:val="Sansinterligne"/>
                          <w:rPr>
                            <w:i/>
                            <w:iCs/>
                            <w:sz w:val="16"/>
                            <w:szCs w:val="16"/>
                          </w:rPr>
                        </w:pPr>
                        <w:r w:rsidRPr="006074A9">
                          <w:rPr>
                            <w:i/>
                            <w:iCs/>
                            <w:sz w:val="16"/>
                            <w:szCs w:val="16"/>
                          </w:rPr>
                          <w:t xml:space="preserve">L’ouest de l’île, la région de </w:t>
                        </w:r>
                        <w:proofErr w:type="spellStart"/>
                        <w:r w:rsidRPr="006074A9">
                          <w:rPr>
                            <w:i/>
                            <w:iCs/>
                            <w:sz w:val="16"/>
                            <w:szCs w:val="16"/>
                          </w:rPr>
                          <w:t>Pinar</w:t>
                        </w:r>
                        <w:proofErr w:type="spellEnd"/>
                        <w:r w:rsidRPr="006074A9">
                          <w:rPr>
                            <w:i/>
                            <w:iCs/>
                            <w:sz w:val="16"/>
                            <w:szCs w:val="16"/>
                          </w:rPr>
                          <w:t xml:space="preserve"> </w:t>
                        </w:r>
                        <w:proofErr w:type="spellStart"/>
                        <w:r w:rsidRPr="006074A9">
                          <w:rPr>
                            <w:i/>
                            <w:iCs/>
                            <w:sz w:val="16"/>
                            <w:szCs w:val="16"/>
                          </w:rPr>
                          <w:t>del</w:t>
                        </w:r>
                        <w:proofErr w:type="spellEnd"/>
                        <w:r w:rsidRPr="006074A9">
                          <w:rPr>
                            <w:i/>
                            <w:iCs/>
                            <w:sz w:val="16"/>
                            <w:szCs w:val="16"/>
                          </w:rPr>
                          <w:t xml:space="preserve"> Rio, </w:t>
                        </w:r>
                        <w:r w:rsidR="00D447CD">
                          <w:rPr>
                            <w:i/>
                            <w:iCs/>
                            <w:sz w:val="16"/>
                            <w:szCs w:val="16"/>
                          </w:rPr>
                          <w:t>doit</w:t>
                        </w:r>
                        <w:r w:rsidRPr="006074A9">
                          <w:rPr>
                            <w:i/>
                            <w:iCs/>
                            <w:sz w:val="16"/>
                            <w:szCs w:val="16"/>
                          </w:rPr>
                          <w:t xml:space="preserve"> son nom </w:t>
                        </w:r>
                        <w:r w:rsidR="00D447CD">
                          <w:rPr>
                            <w:i/>
                            <w:iCs/>
                            <w:sz w:val="16"/>
                            <w:szCs w:val="16"/>
                          </w:rPr>
                          <w:t>aux</w:t>
                        </w:r>
                        <w:r w:rsidRPr="006074A9">
                          <w:rPr>
                            <w:i/>
                            <w:iCs/>
                            <w:sz w:val="16"/>
                            <w:szCs w:val="16"/>
                          </w:rPr>
                          <w:t xml:space="preserve"> pinèdes </w:t>
                        </w:r>
                        <w:r w:rsidR="00D447CD">
                          <w:rPr>
                            <w:i/>
                            <w:iCs/>
                            <w:sz w:val="16"/>
                            <w:szCs w:val="16"/>
                          </w:rPr>
                          <w:t xml:space="preserve">qui la </w:t>
                        </w:r>
                        <w:r w:rsidR="00D447CD" w:rsidRPr="00B469EE">
                          <w:rPr>
                            <w:i/>
                            <w:iCs/>
                            <w:sz w:val="16"/>
                            <w:szCs w:val="16"/>
                          </w:rPr>
                          <w:t>borde</w:t>
                        </w:r>
                        <w:r w:rsidR="009578C5" w:rsidRPr="00B469EE">
                          <w:rPr>
                            <w:i/>
                            <w:iCs/>
                            <w:sz w:val="16"/>
                            <w:szCs w:val="16"/>
                          </w:rPr>
                          <w:t>nt</w:t>
                        </w:r>
                        <w:r w:rsidRPr="00B469EE">
                          <w:rPr>
                            <w:i/>
                            <w:iCs/>
                            <w:sz w:val="16"/>
                            <w:szCs w:val="16"/>
                          </w:rPr>
                          <w:t>.</w:t>
                        </w:r>
                        <w:r w:rsidRPr="006074A9">
                          <w:rPr>
                            <w:i/>
                            <w:iCs/>
                            <w:sz w:val="16"/>
                            <w:szCs w:val="16"/>
                          </w:rPr>
                          <w:t xml:space="preserve"> Historiquement, on la surnomme la région du tabac, par sa superficie plantée, par la qualité de ses feuilles, considérées parmi les meilleurs au monde et par sa production, la plus grande du pays. Son couvert forestier, l’un des plus étendus du pays, lui a valu le surnom de région verdoyante de Cuba. Dans la région, il y a une réserve mondiale de la biosphère, une trentaine de zones protégées, deux parcs nationaux dont un la vallée de </w:t>
                        </w:r>
                        <w:proofErr w:type="spellStart"/>
                        <w:r w:rsidRPr="006074A9">
                          <w:rPr>
                            <w:i/>
                            <w:iCs/>
                            <w:sz w:val="16"/>
                            <w:szCs w:val="16"/>
                          </w:rPr>
                          <w:t>Vinales</w:t>
                        </w:r>
                        <w:proofErr w:type="spellEnd"/>
                        <w:r w:rsidRPr="006074A9">
                          <w:rPr>
                            <w:i/>
                            <w:iCs/>
                            <w:sz w:val="16"/>
                            <w:szCs w:val="16"/>
                          </w:rPr>
                          <w:t xml:space="preserve">, l´Unesco l’a déclarée paysage culturel de l´humanité. </w:t>
                        </w:r>
                      </w:p>
                      <w:p w14:paraId="42AB2C3C" w14:textId="77777777" w:rsidR="0082401C" w:rsidRPr="006074A9" w:rsidRDefault="0082401C" w:rsidP="0082401C">
                        <w:pPr>
                          <w:pStyle w:val="Sansinterligne"/>
                          <w:rPr>
                            <w:i/>
                            <w:iCs/>
                            <w:sz w:val="16"/>
                            <w:szCs w:val="16"/>
                          </w:rPr>
                        </w:pPr>
                        <w:r w:rsidRPr="006074A9">
                          <w:rPr>
                            <w:i/>
                            <w:iCs/>
                            <w:sz w:val="16"/>
                            <w:szCs w:val="16"/>
                          </w:rPr>
                          <w:t xml:space="preserve">La fondation de </w:t>
                        </w:r>
                        <w:proofErr w:type="spellStart"/>
                        <w:r w:rsidRPr="006074A9">
                          <w:rPr>
                            <w:i/>
                            <w:iCs/>
                            <w:sz w:val="16"/>
                            <w:szCs w:val="16"/>
                          </w:rPr>
                          <w:t>Viñales</w:t>
                        </w:r>
                        <w:proofErr w:type="spellEnd"/>
                        <w:r w:rsidRPr="006074A9">
                          <w:rPr>
                            <w:i/>
                            <w:iCs/>
                            <w:sz w:val="16"/>
                            <w:szCs w:val="16"/>
                          </w:rPr>
                          <w:t xml:space="preserve"> est en relation avec la culture du tabac qui enferme dans ses feuilles une histoire de plusieurs siècles et   qui avec la canne à sucre sont les deux éléments les plus importants dans la conformation de la nationalité cubaine. La canne à sucre est étrangère car elle a été introduite par les espagnoles mais le tabac lui il est autochtone et maintient toujours l’énergie vitale des cubains. </w:t>
                        </w:r>
                      </w:p>
                      <w:p w14:paraId="3BCCD1B0" w14:textId="77777777" w:rsidR="0082401C" w:rsidRPr="00EC1EE9" w:rsidRDefault="0082401C" w:rsidP="0082401C">
                        <w:pPr>
                          <w:pStyle w:val="Sansinterligne"/>
                          <w:rPr>
                            <w:i/>
                            <w:iCs/>
                            <w:sz w:val="16"/>
                            <w:szCs w:val="16"/>
                          </w:rPr>
                        </w:pPr>
                        <w:proofErr w:type="spellStart"/>
                        <w:r w:rsidRPr="006074A9">
                          <w:rPr>
                            <w:i/>
                            <w:iCs/>
                            <w:sz w:val="16"/>
                            <w:szCs w:val="16"/>
                          </w:rPr>
                          <w:t>Viñales</w:t>
                        </w:r>
                        <w:proofErr w:type="spellEnd"/>
                        <w:r w:rsidRPr="006074A9">
                          <w:rPr>
                            <w:i/>
                            <w:iCs/>
                            <w:sz w:val="16"/>
                            <w:szCs w:val="16"/>
                          </w:rPr>
                          <w:t xml:space="preserve"> est une mosaïque de formes et des couleurs où trône les </w:t>
                        </w:r>
                        <w:proofErr w:type="spellStart"/>
                        <w:r w:rsidRPr="006074A9">
                          <w:rPr>
                            <w:i/>
                            <w:iCs/>
                            <w:sz w:val="16"/>
                            <w:szCs w:val="16"/>
                          </w:rPr>
                          <w:t>mogotes</w:t>
                        </w:r>
                        <w:proofErr w:type="spellEnd"/>
                        <w:r w:rsidRPr="006074A9">
                          <w:rPr>
                            <w:i/>
                            <w:iCs/>
                            <w:sz w:val="16"/>
                            <w:szCs w:val="16"/>
                          </w:rPr>
                          <w:t xml:space="preserve">, montagnes typiques de la région. Classée Zone protégée, Monument national, Parc national depuis peu </w:t>
                        </w:r>
                        <w:proofErr w:type="spellStart"/>
                        <w:r w:rsidRPr="006074A9">
                          <w:rPr>
                            <w:i/>
                            <w:iCs/>
                            <w:sz w:val="16"/>
                            <w:szCs w:val="16"/>
                          </w:rPr>
                          <w:t>Géoparc</w:t>
                        </w:r>
                        <w:proofErr w:type="spellEnd"/>
                        <w:r w:rsidRPr="006074A9">
                          <w:rPr>
                            <w:i/>
                            <w:iCs/>
                            <w:sz w:val="16"/>
                            <w:szCs w:val="16"/>
                          </w:rPr>
                          <w:t>. En 1999 L’Unesco l’a inscrite sur la Liste de paysage culturel.</w:t>
                        </w:r>
                      </w:p>
                    </w:txbxContent>
                  </v:textbox>
                </v:rect>
                <v:shapetype id="_x0000_t202" coordsize="21600,21600" o:spt="202" path="m,l,21600r21600,l21600,xe">
                  <v:stroke joinstyle="miter"/>
                  <v:path gradientshapeok="t" o:connecttype="rect"/>
                </v:shapetype>
                <v:shape id="Zone de texte 204" o:spid="_x0000_s1029"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3B952940" w14:textId="77777777" w:rsidR="0082401C" w:rsidRPr="00230013" w:rsidRDefault="0082401C" w:rsidP="0082401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Pinar</w:t>
                        </w:r>
                        <w:proofErr w:type="spellEnd"/>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del</w:t>
                        </w:r>
                        <w:proofErr w:type="spellEnd"/>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Rio &amp;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Viñales</w:t>
                        </w:r>
                        <w:proofErr w:type="spellEnd"/>
                      </w:p>
                    </w:txbxContent>
                  </v:textbox>
                </v:shape>
                <w10:wrap type="square" anchorx="margin"/>
              </v:group>
            </w:pict>
          </mc:Fallback>
        </mc:AlternateContent>
      </w:r>
      <w:r w:rsidR="0082401C" w:rsidRPr="002D0566">
        <w:rPr>
          <w:b/>
          <w:bCs/>
        </w:rPr>
        <w:t xml:space="preserve">Visite de la vallée Dos </w:t>
      </w:r>
      <w:proofErr w:type="spellStart"/>
      <w:r w:rsidR="0082401C" w:rsidRPr="002D0566">
        <w:rPr>
          <w:b/>
          <w:bCs/>
        </w:rPr>
        <w:t>Hermanas</w:t>
      </w:r>
      <w:proofErr w:type="spellEnd"/>
      <w:r w:rsidR="0082401C" w:rsidRPr="002D0566">
        <w:rPr>
          <w:b/>
          <w:bCs/>
        </w:rPr>
        <w:t xml:space="preserve"> </w:t>
      </w:r>
      <w:r w:rsidR="0082401C" w:rsidRPr="002D0566">
        <w:t xml:space="preserve">où </w:t>
      </w:r>
      <w:proofErr w:type="spellStart"/>
      <w:r w:rsidR="0082401C" w:rsidRPr="002D0566">
        <w:t>Leovigildo</w:t>
      </w:r>
      <w:proofErr w:type="spellEnd"/>
      <w:r w:rsidR="0082401C" w:rsidRPr="002D0566">
        <w:t xml:space="preserve"> González, cartographe de l’Académie des sciences de Cuba et ancien disciple de Diego Rivera, le peintre muraliste mexicain, a réalisé avec l’aide des paysans de la zone, une fresque murale illustr</w:t>
      </w:r>
      <w:r w:rsidR="00D447CD">
        <w:t>ant</w:t>
      </w:r>
      <w:r w:rsidR="0082401C" w:rsidRPr="002D0566">
        <w:t xml:space="preserve"> l’évolution de la vie dans le territoire cubain : El Mural de la </w:t>
      </w:r>
      <w:proofErr w:type="spellStart"/>
      <w:proofErr w:type="gramStart"/>
      <w:r w:rsidR="0082401C" w:rsidRPr="002D0566">
        <w:t>Prehistoria</w:t>
      </w:r>
      <w:proofErr w:type="spellEnd"/>
      <w:r w:rsidR="0082401C" w:rsidRPr="002D0566">
        <w:t>(</w:t>
      </w:r>
      <w:proofErr w:type="gramEnd"/>
      <w:r w:rsidR="0082401C" w:rsidRPr="002D0566">
        <w:t>La Fresque de la préhistoire).</w:t>
      </w:r>
    </w:p>
    <w:p w14:paraId="4FB28204" w14:textId="35193942" w:rsidR="0082401C" w:rsidRDefault="0082401C" w:rsidP="0082401C">
      <w:pPr>
        <w:pStyle w:val="Sansinterligne"/>
        <w:rPr>
          <w:b/>
          <w:bCs/>
        </w:rPr>
      </w:pPr>
      <w:proofErr w:type="spellStart"/>
      <w:r w:rsidRPr="002D0566">
        <w:t>Viñales</w:t>
      </w:r>
      <w:proofErr w:type="spellEnd"/>
      <w:r w:rsidRPr="002D0566">
        <w:t xml:space="preserve"> est la capitale du monde souterrain, elle possède les plus grands systèmes de grottes du pays.</w:t>
      </w:r>
      <w:r w:rsidR="001D7702">
        <w:t xml:space="preserve"> </w:t>
      </w:r>
      <w:r w:rsidRPr="002D0566">
        <w:rPr>
          <w:b/>
          <w:bCs/>
        </w:rPr>
        <w:t xml:space="preserve">Vous visiterez à pied et en barque le troisième niveau de la grotte d’El </w:t>
      </w:r>
      <w:proofErr w:type="spellStart"/>
      <w:r w:rsidRPr="002D0566">
        <w:rPr>
          <w:b/>
          <w:bCs/>
        </w:rPr>
        <w:t>Indio</w:t>
      </w:r>
      <w:proofErr w:type="spellEnd"/>
      <w:r w:rsidRPr="002D0566">
        <w:rPr>
          <w:b/>
          <w:bCs/>
        </w:rPr>
        <w:t>.</w:t>
      </w:r>
      <w:r>
        <w:rPr>
          <w:b/>
          <w:bCs/>
        </w:rPr>
        <w:t xml:space="preserve"> </w:t>
      </w:r>
      <w:r w:rsidRPr="002D0566">
        <w:rPr>
          <w:b/>
          <w:bCs/>
        </w:rPr>
        <w:t xml:space="preserve">Déjeuner typique à </w:t>
      </w:r>
      <w:proofErr w:type="spellStart"/>
      <w:r w:rsidRPr="002D0566">
        <w:rPr>
          <w:b/>
          <w:bCs/>
        </w:rPr>
        <w:t>Viñales</w:t>
      </w:r>
      <w:proofErr w:type="spellEnd"/>
      <w:r w:rsidRPr="002D0566">
        <w:t>,</w:t>
      </w:r>
      <w:r w:rsidRPr="002D0566">
        <w:rPr>
          <w:b/>
          <w:bCs/>
        </w:rPr>
        <w:t xml:space="preserve"> </w:t>
      </w:r>
      <w:r w:rsidRPr="002D0566">
        <w:t>au Palenque de cimarrones ensemble des huttes circulaires rappelant les hameaux construits par les esclaves et où sont reproduits certains éléments de leur mode de vie.</w:t>
      </w:r>
    </w:p>
    <w:p w14:paraId="0E32AD38" w14:textId="0992B95B" w:rsidR="0082401C" w:rsidRDefault="0082401C" w:rsidP="0082401C">
      <w:pPr>
        <w:pStyle w:val="Sansinterligne"/>
      </w:pPr>
      <w:r w:rsidRPr="002D0566">
        <w:rPr>
          <w:b/>
          <w:bCs/>
        </w:rPr>
        <w:t xml:space="preserve">Vous visiterez ensuite une ferme </w:t>
      </w:r>
      <w:proofErr w:type="spellStart"/>
      <w:r w:rsidRPr="002D0566">
        <w:rPr>
          <w:b/>
          <w:bCs/>
        </w:rPr>
        <w:t>tradionnelle</w:t>
      </w:r>
      <w:proofErr w:type="spellEnd"/>
      <w:r>
        <w:t xml:space="preserve">, la propriété d’un </w:t>
      </w:r>
      <w:proofErr w:type="spellStart"/>
      <w:r>
        <w:t>veguero</w:t>
      </w:r>
      <w:proofErr w:type="spellEnd"/>
      <w:r>
        <w:t xml:space="preserve"> (cultivateur de tabac), l’un des plus connus de la région où les pratiques agricoles anciennes, restent en usage.</w:t>
      </w:r>
    </w:p>
    <w:p w14:paraId="492C080C" w14:textId="56670FAC" w:rsidR="0082401C" w:rsidRDefault="0082401C" w:rsidP="0082401C">
      <w:pPr>
        <w:pStyle w:val="Sansinterligne"/>
      </w:pPr>
      <w:r>
        <w:t xml:space="preserve">Pendant votre promenade dans la ferme, vous visiterez la maison du paysan, les champs à tabac et le séchoir à feuilles à tabac où on vous fera une démonstration de la technique locale pour rouler un cigare. </w:t>
      </w:r>
      <w:r w:rsidRPr="00C60D12">
        <w:rPr>
          <w:b/>
          <w:bCs/>
        </w:rPr>
        <w:t>Dégustation pour les amateurs incluse dans votre visite</w:t>
      </w:r>
      <w:r>
        <w:t xml:space="preserve"> et possibilité d’acheter des cigares d’excellente qualité.</w:t>
      </w:r>
    </w:p>
    <w:bookmarkEnd w:id="0"/>
    <w:p w14:paraId="393D91DF" w14:textId="2DDC562C" w:rsidR="0082401C" w:rsidRPr="00502EE8" w:rsidRDefault="0082401C" w:rsidP="0082401C">
      <w:pPr>
        <w:pStyle w:val="Sansinterligne"/>
      </w:pPr>
      <w:r w:rsidRPr="00502EE8">
        <w:rPr>
          <w:b/>
        </w:rPr>
        <w:t>Promenade</w:t>
      </w:r>
      <w:r>
        <w:rPr>
          <w:b/>
        </w:rPr>
        <w:t xml:space="preserve"> dans la vallée</w:t>
      </w:r>
      <w:r w:rsidRPr="00502EE8">
        <w:rPr>
          <w:b/>
        </w:rPr>
        <w:t xml:space="preserve"> en char</w:t>
      </w:r>
      <w:r>
        <w:rPr>
          <w:b/>
        </w:rPr>
        <w:t>rue</w:t>
      </w:r>
      <w:r w:rsidRPr="00502EE8">
        <w:rPr>
          <w:b/>
        </w:rPr>
        <w:t xml:space="preserve"> à bœufs</w:t>
      </w:r>
      <w:r>
        <w:rPr>
          <w:b/>
        </w:rPr>
        <w:t xml:space="preserve"> avant votre i</w:t>
      </w:r>
      <w:r w:rsidRPr="00502EE8">
        <w:t xml:space="preserve">nstallation dans vos </w:t>
      </w:r>
      <w:r w:rsidRPr="00502EE8">
        <w:rPr>
          <w:b/>
        </w:rPr>
        <w:t xml:space="preserve">chambres d’hôtes chez l’habitant, </w:t>
      </w:r>
      <w:r w:rsidRPr="00502EE8">
        <w:t>où vous aurez ainsi l’occasion de rencontrer des familles cubaines.</w:t>
      </w:r>
    </w:p>
    <w:p w14:paraId="0A11E5DE" w14:textId="6A81D609" w:rsidR="0082401C" w:rsidRPr="002D0566" w:rsidRDefault="0082401C" w:rsidP="0082401C">
      <w:pPr>
        <w:pStyle w:val="Sansinterligne"/>
        <w:rPr>
          <w:bCs/>
        </w:rPr>
      </w:pPr>
      <w:r w:rsidRPr="002D0566">
        <w:rPr>
          <w:b/>
        </w:rPr>
        <w:t xml:space="preserve">Cocktail et dîner typique à La Finca Paraiso, </w:t>
      </w:r>
      <w:r w:rsidRPr="002D0566">
        <w:rPr>
          <w:bCs/>
        </w:rPr>
        <w:t xml:space="preserve">ferme bio, productrice de fruits, de légumes et des épices, etc. </w:t>
      </w:r>
    </w:p>
    <w:p w14:paraId="6BAC1E8F" w14:textId="654807CD" w:rsidR="0082401C" w:rsidRPr="002D0566" w:rsidRDefault="0082401C" w:rsidP="0082401C">
      <w:pPr>
        <w:pStyle w:val="Sansinterligne"/>
        <w:rPr>
          <w:bCs/>
        </w:rPr>
      </w:pPr>
      <w:r w:rsidRPr="002D0566">
        <w:rPr>
          <w:bCs/>
        </w:rPr>
        <w:t>Une référence dans la région.</w:t>
      </w:r>
    </w:p>
    <w:p w14:paraId="451D3488" w14:textId="21963506" w:rsidR="0082401C" w:rsidRPr="00502EE8" w:rsidRDefault="0082401C" w:rsidP="0082401C">
      <w:pPr>
        <w:pStyle w:val="Sansinterligne"/>
      </w:pPr>
      <w:r w:rsidRPr="00502EE8">
        <w:rPr>
          <w:b/>
          <w:bCs/>
        </w:rPr>
        <w:t>Nuit chez l’habitant.</w:t>
      </w:r>
    </w:p>
    <w:p w14:paraId="0C75247E" w14:textId="4623B3E8" w:rsidR="0082401C" w:rsidRDefault="0082401C" w:rsidP="0082401C">
      <w:pPr>
        <w:pStyle w:val="Sansinterligne"/>
      </w:pPr>
      <w:r w:rsidRPr="004A55B8">
        <w:t>(</w:t>
      </w:r>
      <w:proofErr w:type="spellStart"/>
      <w:proofErr w:type="gramStart"/>
      <w:r w:rsidRPr="004A55B8">
        <w:t>P.déj</w:t>
      </w:r>
      <w:proofErr w:type="gramEnd"/>
      <w:r w:rsidRPr="004A55B8">
        <w:t>-Déj-Dîn</w:t>
      </w:r>
      <w:proofErr w:type="spellEnd"/>
      <w:r w:rsidRPr="004A55B8">
        <w:t>)</w:t>
      </w:r>
      <w:r w:rsidRPr="00DD5AC6">
        <w:rPr>
          <w:noProof/>
        </w:rPr>
        <w:t xml:space="preserve"> </w:t>
      </w:r>
    </w:p>
    <w:p w14:paraId="6029B31D" w14:textId="15E085F0" w:rsidR="0082401C" w:rsidRDefault="0082401C" w:rsidP="0082401C">
      <w:pPr>
        <w:pStyle w:val="Sansinterligne"/>
        <w:rPr>
          <w:noProof/>
        </w:rPr>
      </w:pPr>
    </w:p>
    <w:p w14:paraId="532AAE85" w14:textId="617EF7C4" w:rsidR="00037A88" w:rsidRDefault="00037A88">
      <w:pPr>
        <w:spacing w:after="160" w:line="259" w:lineRule="auto"/>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8480" behindDoc="0" locked="0" layoutInCell="1" allowOverlap="1" wp14:anchorId="1B81EB92" wp14:editId="5EF40127">
            <wp:simplePos x="0" y="0"/>
            <wp:positionH relativeFrom="margin">
              <wp:align>left</wp:align>
            </wp:positionH>
            <wp:positionV relativeFrom="paragraph">
              <wp:posOffset>-100330</wp:posOffset>
            </wp:positionV>
            <wp:extent cx="2891155" cy="1914525"/>
            <wp:effectExtent l="0" t="0" r="4445" b="952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115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1D95BCC8" w14:textId="46E77EB9" w:rsidR="001D0B5C" w:rsidRPr="00E03293" w:rsidRDefault="001D0B5C" w:rsidP="001D0B5C">
      <w:pPr>
        <w:pStyle w:val="Sous-titre"/>
        <w:spacing w:after="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3</w:t>
      </w:r>
      <w:r w:rsidRPr="005527E6">
        <w:rPr>
          <w:b/>
          <w:color w:val="2E74B5"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 VINALES</w:t>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CAYO LEVISA / VINALES</w:t>
      </w:r>
    </w:p>
    <w:p w14:paraId="4331CC93" w14:textId="703761AE" w:rsidR="00037A88" w:rsidRPr="00037A88" w:rsidRDefault="00E07D30" w:rsidP="001D0B5C">
      <w:pPr>
        <w:pStyle w:val="Sansinterligne"/>
        <w:rPr>
          <w:i/>
          <w:iCs/>
        </w:rPr>
      </w:pPr>
      <w:r>
        <w:rPr>
          <w:noProof/>
        </w:rPr>
        <mc:AlternateContent>
          <mc:Choice Requires="wpg">
            <w:drawing>
              <wp:anchor distT="0" distB="0" distL="114300" distR="114300" simplePos="0" relativeHeight="251677696" behindDoc="0" locked="0" layoutInCell="1" allowOverlap="1" wp14:anchorId="51A811DC" wp14:editId="71DD1436">
                <wp:simplePos x="0" y="0"/>
                <wp:positionH relativeFrom="margin">
                  <wp:align>right</wp:align>
                </wp:positionH>
                <wp:positionV relativeFrom="paragraph">
                  <wp:posOffset>6985</wp:posOffset>
                </wp:positionV>
                <wp:extent cx="1828800" cy="5828665"/>
                <wp:effectExtent l="0" t="0" r="0" b="635"/>
                <wp:wrapSquare wrapText="bothSides"/>
                <wp:docPr id="656969422" name="Groupe 656969422"/>
                <wp:cNvGraphicFramePr/>
                <a:graphic xmlns:a="http://schemas.openxmlformats.org/drawingml/2006/main">
                  <a:graphicData uri="http://schemas.microsoft.com/office/word/2010/wordprocessingGroup">
                    <wpg:wgp>
                      <wpg:cNvGrpSpPr/>
                      <wpg:grpSpPr>
                        <a:xfrm>
                          <a:off x="0" y="0"/>
                          <a:ext cx="1828800" cy="5829299"/>
                          <a:chOff x="0" y="0"/>
                          <a:chExt cx="1828801" cy="5457709"/>
                        </a:xfrm>
                      </wpg:grpSpPr>
                      <wps:wsp>
                        <wps:cNvPr id="290376914" name="Rectangle 290376914"/>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734214" name="Rectangle 2041734214"/>
                        <wps:cNvSpPr/>
                        <wps:spPr>
                          <a:xfrm>
                            <a:off x="1" y="760012"/>
                            <a:ext cx="1828800" cy="46976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B37C2" w14:textId="77777777" w:rsidR="00E57A20" w:rsidRPr="00E57A20" w:rsidRDefault="00E57A20" w:rsidP="00E57A20">
                              <w:pPr>
                                <w:pStyle w:val="Sansinterligne"/>
                                <w:rPr>
                                  <w:i/>
                                  <w:iCs/>
                                  <w:sz w:val="16"/>
                                  <w:szCs w:val="16"/>
                                </w:rPr>
                              </w:pPr>
                              <w:r w:rsidRPr="00E57A20">
                                <w:rPr>
                                  <w:i/>
                                  <w:iCs/>
                                  <w:sz w:val="16"/>
                                  <w:szCs w:val="16"/>
                                </w:rPr>
                                <w:t xml:space="preserve">L’histoire du café à Cuba est associée aux Français qui sont arrivés entre la fin du XVIII et le début du XIX </w:t>
                              </w:r>
                              <w:proofErr w:type="spellStart"/>
                              <w:r w:rsidRPr="00E57A20">
                                <w:rPr>
                                  <w:i/>
                                  <w:iCs/>
                                  <w:sz w:val="16"/>
                                  <w:szCs w:val="16"/>
                                </w:rPr>
                                <w:t>ème</w:t>
                              </w:r>
                              <w:proofErr w:type="spellEnd"/>
                              <w:r w:rsidRPr="00E57A20">
                                <w:rPr>
                                  <w:i/>
                                  <w:iCs/>
                                  <w:sz w:val="16"/>
                                  <w:szCs w:val="16"/>
                                </w:rPr>
                                <w:t xml:space="preserve"> siècles. La période d’essor de sa production débute avec le déclin de celle-ci à Saint Domingue. De là, José </w:t>
                              </w:r>
                              <w:proofErr w:type="spellStart"/>
                              <w:r w:rsidRPr="00E57A20">
                                <w:rPr>
                                  <w:i/>
                                  <w:iCs/>
                                  <w:sz w:val="16"/>
                                  <w:szCs w:val="16"/>
                                </w:rPr>
                                <w:t>Gelabert</w:t>
                              </w:r>
                              <w:proofErr w:type="spellEnd"/>
                              <w:r w:rsidRPr="00E57A20">
                                <w:rPr>
                                  <w:i/>
                                  <w:iCs/>
                                  <w:sz w:val="16"/>
                                  <w:szCs w:val="16"/>
                                </w:rPr>
                                <w:t xml:space="preserve"> est venu pour introduire en 1748 les premières graines et ainsi développa la première caféière de Cuba. Cuba remplace alors Saint Domingue sur le marché mondial et devient le premier producteur et exportateur de café au monde.</w:t>
                              </w:r>
                            </w:p>
                            <w:p w14:paraId="705CA3B0" w14:textId="27F7C245" w:rsidR="00E07D30" w:rsidRDefault="00E57A20" w:rsidP="00E57A20">
                              <w:pPr>
                                <w:pStyle w:val="Sansinterligne"/>
                                <w:rPr>
                                  <w:i/>
                                  <w:iCs/>
                                  <w:sz w:val="16"/>
                                  <w:szCs w:val="16"/>
                                </w:rPr>
                              </w:pPr>
                              <w:r w:rsidRPr="00E57A20">
                                <w:rPr>
                                  <w:i/>
                                  <w:iCs/>
                                  <w:sz w:val="16"/>
                                  <w:szCs w:val="16"/>
                                </w:rPr>
                                <w:t xml:space="preserve">Au début du XIXème siècle le café pénétra La Sierra </w:t>
                              </w:r>
                              <w:proofErr w:type="spellStart"/>
                              <w:r w:rsidRPr="00E57A20">
                                <w:rPr>
                                  <w:i/>
                                  <w:iCs/>
                                  <w:sz w:val="16"/>
                                  <w:szCs w:val="16"/>
                                </w:rPr>
                                <w:t>del</w:t>
                              </w:r>
                              <w:proofErr w:type="spellEnd"/>
                              <w:r w:rsidRPr="00E57A20">
                                <w:rPr>
                                  <w:i/>
                                  <w:iCs/>
                                  <w:sz w:val="16"/>
                                  <w:szCs w:val="16"/>
                                </w:rPr>
                                <w:t xml:space="preserve"> Rosario grâce à des Français provenant surtout de Louisiane. Le pays possède alors le plus grand nombre d’haciendas caféières du continent. Dans la région il en reste plus d’une soixantaine de vestiges.</w:t>
                              </w:r>
                            </w:p>
                            <w:p w14:paraId="6B402FAB" w14:textId="77777777" w:rsidR="00E57A20" w:rsidRPr="00E57A20" w:rsidRDefault="00E57A20" w:rsidP="00E57A20">
                              <w:pPr>
                                <w:pStyle w:val="Sansinterligne"/>
                                <w:rPr>
                                  <w:i/>
                                  <w:iCs/>
                                  <w:sz w:val="16"/>
                                  <w:szCs w:val="16"/>
                                </w:rPr>
                              </w:pPr>
                              <w:r w:rsidRPr="00E57A20">
                                <w:rPr>
                                  <w:i/>
                                  <w:iCs/>
                                  <w:sz w:val="16"/>
                                  <w:szCs w:val="16"/>
                                </w:rPr>
                                <w:t xml:space="preserve">La communauté Las </w:t>
                              </w:r>
                              <w:proofErr w:type="spellStart"/>
                              <w:r w:rsidRPr="00E57A20">
                                <w:rPr>
                                  <w:i/>
                                  <w:iCs/>
                                  <w:sz w:val="16"/>
                                  <w:szCs w:val="16"/>
                                </w:rPr>
                                <w:t>Terrazas</w:t>
                              </w:r>
                              <w:proofErr w:type="spellEnd"/>
                              <w:r w:rsidRPr="00E57A20">
                                <w:rPr>
                                  <w:i/>
                                  <w:iCs/>
                                  <w:sz w:val="16"/>
                                  <w:szCs w:val="16"/>
                                </w:rPr>
                                <w:t xml:space="preserve"> est un projet de tourisme durable ayant comme objectif la récupération des forêts disparues et l’amélioration du niveau de vie de leurs habitants. Des paysans dispersés dans la région ont été regroupés et logés dans des constructions adaptées au milieu naturel. Des terrains forestiers affectés par l’érosion ont été restaurés et environ 6 millions d’arbres, d´une variété très importante d’essences tropicales, ont été plantés. </w:t>
                              </w:r>
                            </w:p>
                            <w:p w14:paraId="459D3411" w14:textId="1871B20D" w:rsidR="00E57A20" w:rsidRPr="00EC1EE9" w:rsidRDefault="00E57A20" w:rsidP="00E57A20">
                              <w:pPr>
                                <w:pStyle w:val="Sansinterligne"/>
                                <w:rPr>
                                  <w:i/>
                                  <w:iCs/>
                                  <w:sz w:val="16"/>
                                  <w:szCs w:val="16"/>
                                </w:rPr>
                              </w:pPr>
                              <w:r w:rsidRPr="00E57A20">
                                <w:rPr>
                                  <w:i/>
                                  <w:iCs/>
                                  <w:sz w:val="16"/>
                                  <w:szCs w:val="16"/>
                                </w:rPr>
                                <w:t>La communauté vit aujourd'hui essentiellement de la culture et du tourisme.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61343855" name="Zone de texte 161343855"/>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20884" w14:textId="2B471B62" w:rsidR="00E07D30" w:rsidRPr="00230013" w:rsidRDefault="00E07D30" w:rsidP="00E07D3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Terrazas</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A811DC" id="Groupe 656969422" o:spid="_x0000_s1030" style="position:absolute;margin-left:92.8pt;margin-top:.55pt;width:2in;height:458.95pt;z-index:251677696;mso-position-horizontal:right;mso-position-horizontal-relative:margin;mso-height-relative:margin" coordsize="18288,5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">
                <v:rect id="Rectangle 290376914" o:spid="_x0000_s103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" fillcolor="#5b9bd5 [3204]" stroked="f" strokeweight="1pt"/>
                <v:rect id="Rectangle 2041734214" o:spid="_x0000_s1032" style="position:absolute;top:7600;width:18288;height:46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" fillcolor="#5b9bd5 [3204]" stroked="f" strokeweight="1pt">
                  <v:textbox inset=",14.4pt,8.64pt,18pt">
                    <w:txbxContent>
                      <w:p w14:paraId="2E6B37C2" w14:textId="77777777" w:rsidR="00E57A20" w:rsidRPr="00E57A20" w:rsidRDefault="00E57A20" w:rsidP="00E57A20">
                        <w:pPr>
                          <w:pStyle w:val="Sansinterligne"/>
                          <w:rPr>
                            <w:i/>
                            <w:iCs/>
                            <w:sz w:val="16"/>
                            <w:szCs w:val="16"/>
                          </w:rPr>
                        </w:pPr>
                        <w:r w:rsidRPr="00E57A20">
                          <w:rPr>
                            <w:i/>
                            <w:iCs/>
                            <w:sz w:val="16"/>
                            <w:szCs w:val="16"/>
                          </w:rPr>
                          <w:t xml:space="preserve">L’histoire du café à Cuba est associée aux Français qui sont arrivés entre la fin du XVIII et le début du XIX </w:t>
                        </w:r>
                        <w:proofErr w:type="spellStart"/>
                        <w:r w:rsidRPr="00E57A20">
                          <w:rPr>
                            <w:i/>
                            <w:iCs/>
                            <w:sz w:val="16"/>
                            <w:szCs w:val="16"/>
                          </w:rPr>
                          <w:t>ème</w:t>
                        </w:r>
                        <w:proofErr w:type="spellEnd"/>
                        <w:r w:rsidRPr="00E57A20">
                          <w:rPr>
                            <w:i/>
                            <w:iCs/>
                            <w:sz w:val="16"/>
                            <w:szCs w:val="16"/>
                          </w:rPr>
                          <w:t xml:space="preserve"> siècles. La période d’essor de sa production débute avec le déclin de celle-ci à Saint Domingue. De là, José </w:t>
                        </w:r>
                        <w:proofErr w:type="spellStart"/>
                        <w:r w:rsidRPr="00E57A20">
                          <w:rPr>
                            <w:i/>
                            <w:iCs/>
                            <w:sz w:val="16"/>
                            <w:szCs w:val="16"/>
                          </w:rPr>
                          <w:t>Gelabert</w:t>
                        </w:r>
                        <w:proofErr w:type="spellEnd"/>
                        <w:r w:rsidRPr="00E57A20">
                          <w:rPr>
                            <w:i/>
                            <w:iCs/>
                            <w:sz w:val="16"/>
                            <w:szCs w:val="16"/>
                          </w:rPr>
                          <w:t xml:space="preserve"> est venu pour introduire en 1748 les premières graines et ainsi développa la première caféière de Cuba. Cuba remplace alors Saint Domingue sur le marché mondial et devient le premier producteur et exportateur de café au monde.</w:t>
                        </w:r>
                      </w:p>
                      <w:p w14:paraId="705CA3B0" w14:textId="27F7C245" w:rsidR="00E07D30" w:rsidRDefault="00E57A20" w:rsidP="00E57A20">
                        <w:pPr>
                          <w:pStyle w:val="Sansinterligne"/>
                          <w:rPr>
                            <w:i/>
                            <w:iCs/>
                            <w:sz w:val="16"/>
                            <w:szCs w:val="16"/>
                          </w:rPr>
                        </w:pPr>
                        <w:r w:rsidRPr="00E57A20">
                          <w:rPr>
                            <w:i/>
                            <w:iCs/>
                            <w:sz w:val="16"/>
                            <w:szCs w:val="16"/>
                          </w:rPr>
                          <w:t xml:space="preserve">Au début du XIXème siècle le café pénétra La Sierra </w:t>
                        </w:r>
                        <w:proofErr w:type="spellStart"/>
                        <w:r w:rsidRPr="00E57A20">
                          <w:rPr>
                            <w:i/>
                            <w:iCs/>
                            <w:sz w:val="16"/>
                            <w:szCs w:val="16"/>
                          </w:rPr>
                          <w:t>del</w:t>
                        </w:r>
                        <w:proofErr w:type="spellEnd"/>
                        <w:r w:rsidRPr="00E57A20">
                          <w:rPr>
                            <w:i/>
                            <w:iCs/>
                            <w:sz w:val="16"/>
                            <w:szCs w:val="16"/>
                          </w:rPr>
                          <w:t xml:space="preserve"> Rosario grâce à des Français provenant surtout de Louisiane. Le pays possède alors le plus grand nombre d’haciendas caféières du continent. Dans la région il en reste plus d’une soixantaine de vestiges.</w:t>
                        </w:r>
                      </w:p>
                      <w:p w14:paraId="6B402FAB" w14:textId="77777777" w:rsidR="00E57A20" w:rsidRPr="00E57A20" w:rsidRDefault="00E57A20" w:rsidP="00E57A20">
                        <w:pPr>
                          <w:pStyle w:val="Sansinterligne"/>
                          <w:rPr>
                            <w:i/>
                            <w:iCs/>
                            <w:sz w:val="16"/>
                            <w:szCs w:val="16"/>
                          </w:rPr>
                        </w:pPr>
                        <w:r w:rsidRPr="00E57A20">
                          <w:rPr>
                            <w:i/>
                            <w:iCs/>
                            <w:sz w:val="16"/>
                            <w:szCs w:val="16"/>
                          </w:rPr>
                          <w:t xml:space="preserve">La communauté Las </w:t>
                        </w:r>
                        <w:proofErr w:type="spellStart"/>
                        <w:r w:rsidRPr="00E57A20">
                          <w:rPr>
                            <w:i/>
                            <w:iCs/>
                            <w:sz w:val="16"/>
                            <w:szCs w:val="16"/>
                          </w:rPr>
                          <w:t>Terrazas</w:t>
                        </w:r>
                        <w:proofErr w:type="spellEnd"/>
                        <w:r w:rsidRPr="00E57A20">
                          <w:rPr>
                            <w:i/>
                            <w:iCs/>
                            <w:sz w:val="16"/>
                            <w:szCs w:val="16"/>
                          </w:rPr>
                          <w:t xml:space="preserve"> est un projet de tourisme durable ayant comme objectif la récupération des forêts disparues et l’amélioration du niveau de vie de leurs habitants. Des paysans dispersés dans la région ont été regroupés et logés dans des constructions adaptées au milieu naturel. Des terrains forestiers affectés par l’érosion ont été restaurés et environ 6 millions d’arbres, d´une variété très importante d’essences tropicales, ont été plantés. </w:t>
                        </w:r>
                      </w:p>
                      <w:p w14:paraId="459D3411" w14:textId="1871B20D" w:rsidR="00E57A20" w:rsidRPr="00EC1EE9" w:rsidRDefault="00E57A20" w:rsidP="00E57A20">
                        <w:pPr>
                          <w:pStyle w:val="Sansinterligne"/>
                          <w:rPr>
                            <w:i/>
                            <w:iCs/>
                            <w:sz w:val="16"/>
                            <w:szCs w:val="16"/>
                          </w:rPr>
                        </w:pPr>
                        <w:r w:rsidRPr="00E57A20">
                          <w:rPr>
                            <w:i/>
                            <w:iCs/>
                            <w:sz w:val="16"/>
                            <w:szCs w:val="16"/>
                          </w:rPr>
                          <w:t>La communauté vit aujourd'hui essentiellement de la culture et du tourisme.</w:t>
                        </w:r>
                      </w:p>
                    </w:txbxContent>
                  </v:textbox>
                </v:rect>
                <v:shape id="Zone de texte 161343855" o:spid="_x0000_s1033"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" fillcolor="white [3212]" stroked="f" strokeweight=".5pt">
                  <v:textbox inset=",7.2pt,,7.2pt">
                    <w:txbxContent>
                      <w:p w14:paraId="0B820884" w14:textId="2B471B62" w:rsidR="00E07D30" w:rsidRPr="00230013" w:rsidRDefault="00E07D30" w:rsidP="00E07D30">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Las </w:t>
                        </w: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Terrazas</w:t>
                        </w:r>
                        <w:proofErr w:type="spellEnd"/>
                      </w:p>
                    </w:txbxContent>
                  </v:textbox>
                </v:shape>
                <w10:wrap type="square" anchorx="margin"/>
              </v:group>
            </w:pict>
          </mc:Fallback>
        </mc:AlternateContent>
      </w:r>
      <w:r w:rsidR="00037A88" w:rsidRPr="00037A88">
        <w:rPr>
          <w:i/>
          <w:iCs/>
        </w:rPr>
        <w:t xml:space="preserve">Au nord de la province, s’étend l’archipel des Colorados, le plus petit des quatre existants à Cuba et comprenant environ 160 </w:t>
      </w:r>
      <w:proofErr w:type="spellStart"/>
      <w:r w:rsidR="00037A88" w:rsidRPr="00037A88">
        <w:rPr>
          <w:i/>
          <w:iCs/>
        </w:rPr>
        <w:t>cayos</w:t>
      </w:r>
      <w:proofErr w:type="spellEnd"/>
      <w:r w:rsidR="00037A88" w:rsidRPr="00037A88">
        <w:rPr>
          <w:i/>
          <w:iCs/>
        </w:rPr>
        <w:t xml:space="preserve"> et petites îles. </w:t>
      </w:r>
      <w:proofErr w:type="spellStart"/>
      <w:r w:rsidR="00037A88" w:rsidRPr="00037A88">
        <w:rPr>
          <w:i/>
          <w:iCs/>
        </w:rPr>
        <w:t>Cayo</w:t>
      </w:r>
      <w:proofErr w:type="spellEnd"/>
      <w:r w:rsidR="00037A88" w:rsidRPr="00037A88">
        <w:rPr>
          <w:i/>
          <w:iCs/>
        </w:rPr>
        <w:t xml:space="preserve"> </w:t>
      </w:r>
      <w:proofErr w:type="spellStart"/>
      <w:r w:rsidR="00037A88" w:rsidRPr="00037A88">
        <w:rPr>
          <w:i/>
          <w:iCs/>
        </w:rPr>
        <w:t>Levisa</w:t>
      </w:r>
      <w:proofErr w:type="spellEnd"/>
      <w:r w:rsidR="00037A88" w:rsidRPr="00037A88">
        <w:rPr>
          <w:i/>
          <w:iCs/>
        </w:rPr>
        <w:t>,</w:t>
      </w:r>
      <w:r w:rsidR="00037A88">
        <w:rPr>
          <w:i/>
          <w:iCs/>
        </w:rPr>
        <w:t xml:space="preserve"> </w:t>
      </w:r>
      <w:r w:rsidR="00037A88" w:rsidRPr="00037A88">
        <w:rPr>
          <w:i/>
          <w:iCs/>
        </w:rPr>
        <w:t xml:space="preserve">à 45 kilomètres de </w:t>
      </w:r>
      <w:proofErr w:type="spellStart"/>
      <w:r w:rsidR="00037A88" w:rsidRPr="00037A88">
        <w:rPr>
          <w:i/>
          <w:iCs/>
        </w:rPr>
        <w:t>Viñales</w:t>
      </w:r>
      <w:proofErr w:type="spellEnd"/>
      <w:r w:rsidR="00037A88" w:rsidRPr="00037A88">
        <w:rPr>
          <w:i/>
          <w:iCs/>
        </w:rPr>
        <w:t>, a sur sa côte nord et nord-est 3,2 km de plage de sable blanc cernées de récifs coralliens.</w:t>
      </w:r>
      <w:r w:rsidRPr="00E07D30">
        <w:rPr>
          <w:noProof/>
        </w:rPr>
        <w:t xml:space="preserve"> </w:t>
      </w:r>
    </w:p>
    <w:p w14:paraId="14780626" w14:textId="05AD94E8" w:rsidR="001D0B5C" w:rsidRPr="00D01FEC" w:rsidRDefault="001D0B5C" w:rsidP="001D0B5C">
      <w:pPr>
        <w:pStyle w:val="Sansinterligne"/>
      </w:pPr>
      <w:r w:rsidRPr="00D01FEC">
        <w:rPr>
          <w:b/>
          <w:bCs/>
        </w:rPr>
        <w:t>Petit déjeuner</w:t>
      </w:r>
      <w:r w:rsidRPr="00D01FEC">
        <w:t xml:space="preserve"> et départ pour l’embarcadère </w:t>
      </w:r>
      <w:r w:rsidRPr="00D01FEC">
        <w:rPr>
          <w:b/>
          <w:bCs/>
        </w:rPr>
        <w:t xml:space="preserve">en direction de </w:t>
      </w:r>
      <w:proofErr w:type="spellStart"/>
      <w:r w:rsidRPr="00D01FEC">
        <w:rPr>
          <w:b/>
          <w:bCs/>
        </w:rPr>
        <w:t>Cayo</w:t>
      </w:r>
      <w:proofErr w:type="spellEnd"/>
      <w:r w:rsidRPr="00D01FEC">
        <w:rPr>
          <w:b/>
          <w:bCs/>
        </w:rPr>
        <w:t xml:space="preserve"> </w:t>
      </w:r>
      <w:proofErr w:type="spellStart"/>
      <w:r w:rsidRPr="00D01FEC">
        <w:rPr>
          <w:b/>
          <w:bCs/>
        </w:rPr>
        <w:t>Levisa</w:t>
      </w:r>
      <w:proofErr w:type="spellEnd"/>
      <w:r w:rsidRPr="00D01FEC">
        <w:t>, petite île paradisiaque située environ à 30 m</w:t>
      </w:r>
      <w:r>
        <w:t>i</w:t>
      </w:r>
      <w:r w:rsidRPr="00D01FEC">
        <w:t>n de navigation.</w:t>
      </w:r>
    </w:p>
    <w:p w14:paraId="5B9089D7" w14:textId="7FCFFCF9" w:rsidR="001D0B5C" w:rsidRPr="00D01FEC" w:rsidRDefault="001D0B5C" w:rsidP="001D0B5C">
      <w:pPr>
        <w:pStyle w:val="Sansinterligne"/>
      </w:pPr>
      <w:r w:rsidRPr="00D01FEC">
        <w:t>Possibilité de vous promener tout le long de la superbe plage et de rejoindre la pointe extrême de l’île.</w:t>
      </w:r>
    </w:p>
    <w:p w14:paraId="5304D31F" w14:textId="57249FDF" w:rsidR="001D0B5C" w:rsidRPr="00D01FEC" w:rsidRDefault="001D0B5C" w:rsidP="001D0B5C">
      <w:pPr>
        <w:pStyle w:val="Sansinterligne"/>
      </w:pPr>
      <w:r w:rsidRPr="00D01FEC">
        <w:rPr>
          <w:b/>
          <w:bCs/>
        </w:rPr>
        <w:t>Déjeuner de poissons, mini-buffet avec soupe de poissons et divers poissons frais</w:t>
      </w:r>
      <w:r w:rsidRPr="00D01FEC">
        <w:t>.</w:t>
      </w:r>
    </w:p>
    <w:p w14:paraId="7B243A2E" w14:textId="6A52F562" w:rsidR="001D0B5C" w:rsidRPr="00D01FEC" w:rsidRDefault="001D0B5C" w:rsidP="001D0B5C">
      <w:pPr>
        <w:pStyle w:val="Sansinterligne"/>
      </w:pPr>
      <w:r w:rsidRPr="00D01FEC">
        <w:rPr>
          <w:b/>
          <w:bCs/>
        </w:rPr>
        <w:t>Promenade, baignade, temps libre</w:t>
      </w:r>
      <w:r w:rsidRPr="00D01FEC">
        <w:t xml:space="preserve"> puis il sera temps de reprendre votre bateau de retour.</w:t>
      </w:r>
    </w:p>
    <w:p w14:paraId="37D8E275" w14:textId="1742C35B" w:rsidR="001D0B5C" w:rsidRDefault="001D0B5C" w:rsidP="001D0B5C">
      <w:pPr>
        <w:pStyle w:val="Sansinterligne"/>
      </w:pPr>
      <w:r>
        <w:t>De</w:t>
      </w:r>
      <w:r w:rsidRPr="00D01FEC">
        <w:t xml:space="preserve"> retour </w:t>
      </w:r>
      <w:r>
        <w:t xml:space="preserve">dans </w:t>
      </w:r>
      <w:r w:rsidRPr="00D01FEC">
        <w:t xml:space="preserve">la petite ville de </w:t>
      </w:r>
      <w:proofErr w:type="spellStart"/>
      <w:r w:rsidRPr="00D01FEC">
        <w:t>Viñales</w:t>
      </w:r>
      <w:proofErr w:type="spellEnd"/>
      <w:r w:rsidRPr="00D01FEC">
        <w:t>, dîner en ville, promenade libre et nuit chez l’habitant.</w:t>
      </w:r>
    </w:p>
    <w:p w14:paraId="16748423" w14:textId="77777777" w:rsidR="001D0B5C" w:rsidRDefault="001D0B5C" w:rsidP="001D0B5C">
      <w:pPr>
        <w:pStyle w:val="Sansinterligne"/>
      </w:pPr>
      <w:r w:rsidRPr="004A55B8">
        <w:t>(</w:t>
      </w:r>
      <w:proofErr w:type="spellStart"/>
      <w:proofErr w:type="gramStart"/>
      <w:r w:rsidRPr="004A55B8">
        <w:t>P.déj</w:t>
      </w:r>
      <w:proofErr w:type="gramEnd"/>
      <w:r w:rsidRPr="004A55B8">
        <w:t>-Déj-Dîn</w:t>
      </w:r>
      <w:proofErr w:type="spellEnd"/>
      <w:r w:rsidRPr="004A55B8">
        <w:t>)</w:t>
      </w:r>
    </w:p>
    <w:p w14:paraId="0EFE0032" w14:textId="514425D8" w:rsidR="001D0B5C" w:rsidRPr="00D01FEC" w:rsidRDefault="001D0B5C" w:rsidP="001D0B5C">
      <w:pPr>
        <w:pStyle w:val="Sansinterligne"/>
      </w:pPr>
    </w:p>
    <w:p w14:paraId="415A2A99" w14:textId="2BD6FF1A" w:rsidR="001D0B5C" w:rsidRPr="00EE361D" w:rsidRDefault="001D0B5C" w:rsidP="001D0B5C">
      <w:pPr>
        <w:pStyle w:val="Sous-titre"/>
        <w:spacing w:after="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Pr="005527E6">
        <w:rPr>
          <w:b/>
          <w:color w:val="2E74B5"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JOUR -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VINALES</w:t>
      </w:r>
      <w:r w:rsidRPr="00EE361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EE361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TERRAZAS</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LA HAVANE (3H30 – 195km)</w:t>
      </w:r>
      <w:r w:rsidRPr="00EE361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p w14:paraId="3B20FE68" w14:textId="77777777" w:rsidR="001D0B5C" w:rsidRPr="00CC5FDD" w:rsidRDefault="001D0B5C" w:rsidP="001D0B5C">
      <w:pPr>
        <w:pStyle w:val="Sansinterligne"/>
        <w:rPr>
          <w:b/>
        </w:rPr>
      </w:pPr>
      <w:r w:rsidRPr="00CC5FDD">
        <w:rPr>
          <w:b/>
        </w:rPr>
        <w:t>Petit déjeuner.</w:t>
      </w:r>
    </w:p>
    <w:p w14:paraId="4298C113" w14:textId="77777777" w:rsidR="00E57A20" w:rsidRDefault="00E57A20" w:rsidP="001D0B5C">
      <w:pPr>
        <w:pStyle w:val="Sansinterligne"/>
        <w:rPr>
          <w:rFonts w:eastAsiaTheme="minorHAnsi"/>
        </w:rPr>
      </w:pPr>
      <w:r w:rsidRPr="00E57A20">
        <w:rPr>
          <w:rFonts w:eastAsiaTheme="minorHAnsi"/>
          <w:b/>
          <w:bCs/>
        </w:rPr>
        <w:t xml:space="preserve">Arrêt à la communauté Las </w:t>
      </w:r>
      <w:proofErr w:type="spellStart"/>
      <w:r w:rsidRPr="00E57A20">
        <w:rPr>
          <w:rFonts w:eastAsiaTheme="minorHAnsi"/>
          <w:b/>
          <w:bCs/>
        </w:rPr>
        <w:t>Terrazas</w:t>
      </w:r>
      <w:proofErr w:type="spellEnd"/>
      <w:r w:rsidRPr="00E57A20">
        <w:rPr>
          <w:rFonts w:eastAsiaTheme="minorHAnsi"/>
          <w:b/>
          <w:bCs/>
        </w:rPr>
        <w:t xml:space="preserve">, dans la Sierra </w:t>
      </w:r>
      <w:proofErr w:type="spellStart"/>
      <w:r w:rsidRPr="00E57A20">
        <w:rPr>
          <w:rFonts w:eastAsiaTheme="minorHAnsi"/>
          <w:b/>
          <w:bCs/>
        </w:rPr>
        <w:t>del</w:t>
      </w:r>
      <w:proofErr w:type="spellEnd"/>
      <w:r w:rsidRPr="00E57A20">
        <w:rPr>
          <w:rFonts w:eastAsiaTheme="minorHAnsi"/>
          <w:b/>
          <w:bCs/>
        </w:rPr>
        <w:t xml:space="preserve"> Rosario, première réserve de biosphère reconnue par l’Unesco à Cuba</w:t>
      </w:r>
      <w:r w:rsidRPr="00E57A20">
        <w:rPr>
          <w:rFonts w:eastAsiaTheme="minorHAnsi"/>
        </w:rPr>
        <w:t xml:space="preserve">, comprenant 250,7 km2 de la partie orientale de la Cordillère de </w:t>
      </w:r>
      <w:proofErr w:type="spellStart"/>
      <w:r w:rsidRPr="00E57A20">
        <w:rPr>
          <w:rFonts w:eastAsiaTheme="minorHAnsi"/>
        </w:rPr>
        <w:t>Guaniguanico</w:t>
      </w:r>
      <w:proofErr w:type="spellEnd"/>
      <w:r w:rsidRPr="00E57A20">
        <w:rPr>
          <w:rFonts w:eastAsiaTheme="minorHAnsi"/>
        </w:rPr>
        <w:t xml:space="preserve">. Dans cette région où prédominent les forêts sempervirente, semi-caducifoliée et des pinèdes, la faune est abondante, en oiseaux, des amphibiens dont la plus petite grenouille au monde et des reptiles non venimeux. </w:t>
      </w:r>
    </w:p>
    <w:p w14:paraId="3EE2D0EF" w14:textId="5F8E6896" w:rsidR="00E57A20" w:rsidRPr="00E57A20" w:rsidRDefault="001D0B5C" w:rsidP="00E57A20">
      <w:pPr>
        <w:pStyle w:val="Sansinterligne"/>
        <w:rPr>
          <w:rFonts w:eastAsiaTheme="minorHAnsi"/>
        </w:rPr>
      </w:pPr>
      <w:r w:rsidRPr="00CC5FDD">
        <w:t xml:space="preserve">La communauté de Las </w:t>
      </w:r>
      <w:proofErr w:type="spellStart"/>
      <w:r w:rsidRPr="00CC5FDD">
        <w:t>Terrazas</w:t>
      </w:r>
      <w:proofErr w:type="spellEnd"/>
      <w:r w:rsidRPr="00CC5FDD">
        <w:t xml:space="preserve"> </w:t>
      </w:r>
      <w:r w:rsidRPr="00CC5FDD">
        <w:rPr>
          <w:rFonts w:eastAsiaTheme="minorHAnsi"/>
        </w:rPr>
        <w:t xml:space="preserve">vit presque en autarcie, essentiellement de la culture et du tourisme. </w:t>
      </w:r>
      <w:r w:rsidR="00E57A20" w:rsidRPr="00E57A20">
        <w:rPr>
          <w:rFonts w:eastAsiaTheme="minorHAnsi"/>
          <w:b/>
          <w:bCs/>
        </w:rPr>
        <w:t>Vous serez reçus par des habitants de cette communauté qui vous feront découvrir les différents aspects de leurs activités.</w:t>
      </w:r>
      <w:r w:rsidR="00E57A20" w:rsidRPr="00E57A20">
        <w:rPr>
          <w:rFonts w:eastAsiaTheme="minorHAnsi"/>
        </w:rPr>
        <w:t xml:space="preserve">  </w:t>
      </w:r>
      <w:r w:rsidR="00E57A20" w:rsidRPr="00E57A20">
        <w:rPr>
          <w:rFonts w:eastAsiaTheme="minorHAnsi"/>
          <w:b/>
          <w:bCs/>
        </w:rPr>
        <w:t xml:space="preserve">Vous visiterez les vestiges de l‘ancienne plantation de caféiers </w:t>
      </w:r>
      <w:proofErr w:type="spellStart"/>
      <w:r w:rsidR="00E57A20" w:rsidRPr="00E57A20">
        <w:rPr>
          <w:rFonts w:eastAsiaTheme="minorHAnsi"/>
          <w:b/>
          <w:bCs/>
        </w:rPr>
        <w:t>Buena</w:t>
      </w:r>
      <w:proofErr w:type="spellEnd"/>
      <w:r w:rsidR="00E57A20" w:rsidRPr="00E57A20">
        <w:rPr>
          <w:rFonts w:eastAsiaTheme="minorHAnsi"/>
          <w:b/>
          <w:bCs/>
        </w:rPr>
        <w:t xml:space="preserve"> Vista</w:t>
      </w:r>
      <w:r w:rsidR="00E57A20" w:rsidRPr="00E57A20">
        <w:rPr>
          <w:rFonts w:eastAsiaTheme="minorHAnsi"/>
        </w:rPr>
        <w:t xml:space="preserve">, qui appartenait autrefois à un immigrant français au début du XIXème siècle ; l’atelier d’Ariel, peintre diplômé de l’école de Beaux-Arts à La Havane, qui produit du papier recyclé ; </w:t>
      </w:r>
      <w:r w:rsidR="00E57A20" w:rsidRPr="00E57A20">
        <w:rPr>
          <w:rFonts w:eastAsiaTheme="minorHAnsi"/>
          <w:b/>
          <w:bCs/>
        </w:rPr>
        <w:t>La Maison du café de Maria où un café vous sera offert</w:t>
      </w:r>
      <w:r w:rsidR="00E57A20" w:rsidRPr="00E57A20">
        <w:rPr>
          <w:rFonts w:eastAsiaTheme="minorHAnsi"/>
        </w:rPr>
        <w:t xml:space="preserve">, et le petit marché artisanal.  </w:t>
      </w:r>
    </w:p>
    <w:p w14:paraId="1E76453B" w14:textId="77777777" w:rsidR="00E57A20" w:rsidRPr="00E57A20" w:rsidRDefault="00E57A20" w:rsidP="00E57A20">
      <w:pPr>
        <w:pStyle w:val="Sansinterligne"/>
        <w:rPr>
          <w:rFonts w:eastAsiaTheme="minorHAnsi"/>
        </w:rPr>
      </w:pPr>
      <w:r w:rsidRPr="00E57A20">
        <w:rPr>
          <w:rFonts w:eastAsiaTheme="minorHAnsi"/>
          <w:b/>
          <w:bCs/>
        </w:rPr>
        <w:t>Déjeuner à l’ancienne hacienda caféière Union</w:t>
      </w:r>
      <w:r w:rsidRPr="00E57A20">
        <w:rPr>
          <w:rFonts w:eastAsiaTheme="minorHAnsi"/>
        </w:rPr>
        <w:t xml:space="preserve"> où se trouve l’Auberge du Paysan.</w:t>
      </w:r>
    </w:p>
    <w:p w14:paraId="3A4AAB32" w14:textId="02606D0D" w:rsidR="00E57A20" w:rsidRPr="00E57A20" w:rsidRDefault="00E57A20" w:rsidP="00E57A20">
      <w:pPr>
        <w:pStyle w:val="Sansinterligne"/>
        <w:rPr>
          <w:rFonts w:eastAsiaTheme="minorHAnsi"/>
        </w:rPr>
      </w:pPr>
      <w:r w:rsidRPr="00E57A20">
        <w:rPr>
          <w:rFonts w:eastAsiaTheme="minorHAnsi"/>
        </w:rPr>
        <w:t>Baignade en fin de visite dans la rivière San Juan.</w:t>
      </w:r>
    </w:p>
    <w:p w14:paraId="5D9670EF" w14:textId="3C89257D" w:rsidR="00E57A20" w:rsidRPr="00E57A20" w:rsidRDefault="00E57A20" w:rsidP="00E57A20">
      <w:pPr>
        <w:pStyle w:val="Sansinterligne"/>
        <w:rPr>
          <w:rFonts w:eastAsiaTheme="minorHAnsi"/>
        </w:rPr>
      </w:pPr>
      <w:r w:rsidRPr="00E57A20">
        <w:rPr>
          <w:rFonts w:eastAsiaTheme="minorHAnsi"/>
          <w:b/>
          <w:bCs/>
        </w:rPr>
        <w:t>Repartez ensuite vers La Havane</w:t>
      </w:r>
      <w:r w:rsidRPr="00E57A20">
        <w:rPr>
          <w:rFonts w:eastAsiaTheme="minorHAnsi"/>
        </w:rPr>
        <w:t xml:space="preserve"> pour une arrivée en fin d’après-midi.</w:t>
      </w:r>
    </w:p>
    <w:p w14:paraId="5E1BFA95" w14:textId="091A1FCA" w:rsidR="001D0B5C" w:rsidRPr="00CC5FDD" w:rsidRDefault="00E57A20" w:rsidP="00E57A20">
      <w:pPr>
        <w:pStyle w:val="Sansinterligne"/>
        <w:rPr>
          <w:rFonts w:cstheme="minorHAnsi"/>
          <w:b/>
        </w:rPr>
      </w:pPr>
      <w:r w:rsidRPr="002066EB">
        <w:rPr>
          <w:rFonts w:eastAsiaTheme="minorHAnsi"/>
        </w:rPr>
        <w:t xml:space="preserve">Dîner </w:t>
      </w:r>
      <w:r w:rsidR="00D447CD" w:rsidRPr="002066EB">
        <w:rPr>
          <w:rFonts w:eastAsiaTheme="minorHAnsi"/>
        </w:rPr>
        <w:t xml:space="preserve">et </w:t>
      </w:r>
      <w:r w:rsidR="002066EB" w:rsidRPr="002066EB">
        <w:rPr>
          <w:rFonts w:eastAsiaTheme="minorHAnsi"/>
        </w:rPr>
        <w:t>n</w:t>
      </w:r>
      <w:r w:rsidR="001D0B5C" w:rsidRPr="002066EB">
        <w:rPr>
          <w:rFonts w:eastAsiaTheme="minorHAnsi"/>
        </w:rPr>
        <w:t>uit à votre hôtel</w:t>
      </w:r>
      <w:r w:rsidR="001D0B5C" w:rsidRPr="00CC5FDD">
        <w:rPr>
          <w:rFonts w:eastAsiaTheme="minorHAnsi"/>
        </w:rPr>
        <w:t>.</w:t>
      </w:r>
      <w:r w:rsidR="001D0B5C" w:rsidRPr="00DD5AC6">
        <w:rPr>
          <w:noProof/>
        </w:rPr>
        <w:t xml:space="preserve"> </w:t>
      </w:r>
    </w:p>
    <w:p w14:paraId="72691A1D" w14:textId="5730D4BA" w:rsidR="001D0B5C" w:rsidRDefault="001D0B5C" w:rsidP="001D0B5C">
      <w:pPr>
        <w:pStyle w:val="Sansinterligne"/>
      </w:pPr>
      <w:r w:rsidRPr="004A55B8">
        <w:t>(</w:t>
      </w:r>
      <w:proofErr w:type="spellStart"/>
      <w:proofErr w:type="gramStart"/>
      <w:r w:rsidRPr="004A55B8">
        <w:t>P.déj</w:t>
      </w:r>
      <w:proofErr w:type="gramEnd"/>
      <w:r w:rsidRPr="004A55B8">
        <w:t>-Déj-Dîn</w:t>
      </w:r>
      <w:proofErr w:type="spellEnd"/>
      <w:r w:rsidRPr="004A55B8">
        <w:t>)</w:t>
      </w:r>
      <w:r w:rsidRPr="00DD5AC6">
        <w:t xml:space="preserve"> </w:t>
      </w:r>
    </w:p>
    <w:p w14:paraId="451BD1A2" w14:textId="6198DF78" w:rsidR="001D0B5C" w:rsidRDefault="00E57A20" w:rsidP="001D0B5C">
      <w:pPr>
        <w:pStyle w:val="Sansinterligne"/>
      </w:pPr>
      <w:r>
        <w:rPr>
          <w:rFonts w:asciiTheme="majorHAnsi" w:eastAsiaTheme="majorEastAsia" w:hAnsiTheme="majorHAnsi" w:cstheme="majorBidi"/>
          <w:b/>
          <w:noProof/>
          <w:color w:val="2E74B5" w:themeColor="accent1" w:themeShade="BF"/>
          <w:sz w:val="28"/>
          <w:szCs w:val="28"/>
        </w:rPr>
        <w:drawing>
          <wp:anchor distT="0" distB="0" distL="114300" distR="114300" simplePos="0" relativeHeight="251666432" behindDoc="0" locked="0" layoutInCell="1" allowOverlap="1" wp14:anchorId="2FCEA999" wp14:editId="224C254C">
            <wp:simplePos x="0" y="0"/>
            <wp:positionH relativeFrom="margin">
              <wp:posOffset>1002030</wp:posOffset>
            </wp:positionH>
            <wp:positionV relativeFrom="paragraph">
              <wp:posOffset>50165</wp:posOffset>
            </wp:positionV>
            <wp:extent cx="4966970" cy="2050415"/>
            <wp:effectExtent l="0" t="0" r="5080" b="6985"/>
            <wp:wrapSquare wrapText="bothSides"/>
            <wp:docPr id="12749963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96376" name="Image 12749963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6970" cy="2050415"/>
                    </a:xfrm>
                    <a:prstGeom prst="rect">
                      <a:avLst/>
                    </a:prstGeom>
                  </pic:spPr>
                </pic:pic>
              </a:graphicData>
            </a:graphic>
            <wp14:sizeRelH relativeFrom="margin">
              <wp14:pctWidth>0</wp14:pctWidth>
            </wp14:sizeRelH>
            <wp14:sizeRelV relativeFrom="margin">
              <wp14:pctHeight>0</wp14:pctHeight>
            </wp14:sizeRelV>
          </wp:anchor>
        </w:drawing>
      </w:r>
    </w:p>
    <w:p w14:paraId="5745FA82" w14:textId="1EDD9B39" w:rsidR="001D0B5C" w:rsidRDefault="001D0B5C" w:rsidP="001D0B5C">
      <w:pP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32A83215" w14:textId="77777777" w:rsidR="001D0B5C" w:rsidRDefault="001D0B5C" w:rsidP="001D0B5C">
      <w:pPr>
        <w:pStyle w:val="Sous-titre"/>
        <w:spacing w:after="0"/>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lastRenderedPageBreak/>
        <w:drawing>
          <wp:anchor distT="0" distB="0" distL="114300" distR="114300" simplePos="0" relativeHeight="251670528" behindDoc="0" locked="0" layoutInCell="1" allowOverlap="1" wp14:anchorId="72DDCCF7" wp14:editId="420D12E5">
            <wp:simplePos x="0" y="0"/>
            <wp:positionH relativeFrom="column">
              <wp:posOffset>135255</wp:posOffset>
            </wp:positionH>
            <wp:positionV relativeFrom="paragraph">
              <wp:posOffset>0</wp:posOffset>
            </wp:positionV>
            <wp:extent cx="6764020" cy="2454275"/>
            <wp:effectExtent l="0" t="0" r="0" b="3175"/>
            <wp:wrapTopAndBottom/>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64020" cy="2454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9615D5" w14:textId="77777777" w:rsidR="001D0B5C" w:rsidRPr="00EE361D" w:rsidRDefault="001D0B5C" w:rsidP="001D0B5C">
      <w:pPr>
        <w:pStyle w:val="Sous-titre"/>
        <w:spacing w:after="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Pr="005527E6">
        <w:rPr>
          <w:b/>
          <w:color w:val="2E74B5"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5527E6">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JOUR </w:t>
      </w:r>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r w:rsidRPr="00EE361D">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
    <w:bookmarkStart w:id="2" w:name="_Hlk42679577"/>
    <w:bookmarkStart w:id="3" w:name="_Hlk137113315"/>
    <w:p w14:paraId="0DD09427" w14:textId="77777777" w:rsidR="001D0B5C" w:rsidRDefault="001D0B5C" w:rsidP="001D0B5C">
      <w:pPr>
        <w:pStyle w:val="Sansinterligne"/>
      </w:pPr>
      <w:r>
        <w:rPr>
          <w:noProof/>
        </w:rPr>
        <mc:AlternateContent>
          <mc:Choice Requires="wpg">
            <w:drawing>
              <wp:anchor distT="0" distB="0" distL="228600" distR="228600" simplePos="0" relativeHeight="251671552" behindDoc="1" locked="0" layoutInCell="1" allowOverlap="1" wp14:anchorId="0A9ABC14" wp14:editId="6D2DF96B">
                <wp:simplePos x="0" y="0"/>
                <wp:positionH relativeFrom="margin">
                  <wp:posOffset>5070475</wp:posOffset>
                </wp:positionH>
                <wp:positionV relativeFrom="paragraph">
                  <wp:posOffset>108585</wp:posOffset>
                </wp:positionV>
                <wp:extent cx="1828800" cy="3429000"/>
                <wp:effectExtent l="0" t="0" r="0" b="0"/>
                <wp:wrapTight wrapText="bothSides">
                  <wp:wrapPolygon edited="0">
                    <wp:start x="0" y="0"/>
                    <wp:lineTo x="0" y="21480"/>
                    <wp:lineTo x="21375" y="21480"/>
                    <wp:lineTo x="21375" y="0"/>
                    <wp:lineTo x="0" y="0"/>
                  </wp:wrapPolygon>
                </wp:wrapTight>
                <wp:docPr id="4" name="Groupe 4"/>
                <wp:cNvGraphicFramePr/>
                <a:graphic xmlns:a="http://schemas.openxmlformats.org/drawingml/2006/main">
                  <a:graphicData uri="http://schemas.microsoft.com/office/word/2010/wordprocessingGroup">
                    <wpg:wgp>
                      <wpg:cNvGrpSpPr/>
                      <wpg:grpSpPr>
                        <a:xfrm>
                          <a:off x="0" y="0"/>
                          <a:ext cx="1828800" cy="3429000"/>
                          <a:chOff x="0" y="0"/>
                          <a:chExt cx="1828801" cy="4872285"/>
                        </a:xfrm>
                      </wpg:grpSpPr>
                      <wps:wsp>
                        <wps:cNvPr id="5" name="Rectangle 8"/>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A2EF9" w14:textId="77777777" w:rsidR="001D0B5C" w:rsidRDefault="001D0B5C" w:rsidP="001D0B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 y="917619"/>
                            <a:ext cx="1828800" cy="395466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AFDE3" w14:textId="77777777" w:rsidR="001D0B5C" w:rsidRPr="00DE374E" w:rsidRDefault="001D0B5C" w:rsidP="001D0B5C">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C0AE2E0" w14:textId="77777777" w:rsidR="001D0B5C" w:rsidRPr="00DE374E" w:rsidRDefault="001D0B5C" w:rsidP="001D0B5C">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48AE9D6A" w14:textId="77777777" w:rsidR="001D0B5C" w:rsidRPr="003912B9" w:rsidRDefault="001D0B5C" w:rsidP="001D0B5C">
                              <w:pPr>
                                <w:pStyle w:val="Sansinterligne"/>
                                <w:rPr>
                                  <w:i/>
                                  <w:iCs/>
                                  <w:sz w:val="20"/>
                                  <w:szCs w:val="20"/>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7" name="Zone de texte 7"/>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B1A7B"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9ABC14" id="Groupe 4" o:spid="_x0000_s1034" style="position:absolute;margin-left:399.25pt;margin-top:8.55pt;width:2in;height:270pt;z-index:-251644928;mso-wrap-distance-left:18pt;mso-wrap-distance-right:18pt;mso-position-horizontal-relative:margin;mso-width-relative:margin;mso-height-relative:margin" coordsize="18288,4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">
                <v:rect id="Rectangle 8" o:spid="_x0000_s1035"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5b9bd5 [3204]" stroked="f" strokeweight="1pt">
                  <v:textbox>
                    <w:txbxContent>
                      <w:p w14:paraId="05AA2EF9" w14:textId="77777777" w:rsidR="001D0B5C" w:rsidRDefault="001D0B5C" w:rsidP="001D0B5C">
                        <w:pPr>
                          <w:jc w:val="center"/>
                        </w:pPr>
                      </w:p>
                    </w:txbxContent>
                  </v:textbox>
                </v:rect>
                <v:rect id="Rectangle 6" o:spid="_x0000_s1036" style="position:absolute;top:9176;width:18288;height:3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" fillcolor="#5b9bd5 [3204]" stroked="f" strokeweight="1pt">
                  <v:textbox inset=",14.4pt,8.64pt,18pt">
                    <w:txbxContent>
                      <w:p w14:paraId="539AFDE3" w14:textId="77777777" w:rsidR="001D0B5C" w:rsidRPr="00DE374E" w:rsidRDefault="001D0B5C" w:rsidP="001D0B5C">
                        <w:pPr>
                          <w:pStyle w:val="Sansinterligne"/>
                          <w:rPr>
                            <w:i/>
                            <w:iCs/>
                            <w:sz w:val="16"/>
                            <w:szCs w:val="16"/>
                          </w:rPr>
                        </w:pPr>
                        <w:r w:rsidRPr="00DE374E">
                          <w:rPr>
                            <w:i/>
                            <w:iCs/>
                            <w:sz w:val="16"/>
                            <w:szCs w:val="16"/>
                          </w:rPr>
                          <w:t xml:space="preserve">Dans le nord-ouest de l'île, capitale de Cuba, la </w:t>
                        </w:r>
                        <w:proofErr w:type="spellStart"/>
                        <w:r w:rsidRPr="00DE374E">
                          <w:rPr>
                            <w:i/>
                            <w:iCs/>
                            <w:sz w:val="16"/>
                            <w:szCs w:val="16"/>
                          </w:rPr>
                          <w:t>Habana</w:t>
                        </w:r>
                        <w:proofErr w:type="spellEnd"/>
                        <w:r w:rsidRPr="00DE374E">
                          <w:rPr>
                            <w:i/>
                            <w:iCs/>
                            <w:sz w:val="16"/>
                            <w:szCs w:val="16"/>
                          </w:rPr>
                          <w:t xml:space="preserve"> (nom espagnol) est de loin la ville la plus populeuse de l'île de Cuba. Le port assure la majeure partie du commerce extérieur du pays. Elle est aussi la métropole industrielle (alimentation, textile chimie, métallurgie). La Havane compte 2,3 millions d’habitants. Dans les années 1990, la ville, qui continue de concentrer les activités intellectuelles et culturelles de Cuba, redevient un pôle d’attraction touristique majeur de la Caraïbe. </w:t>
                        </w:r>
                      </w:p>
                      <w:p w14:paraId="7C0AE2E0" w14:textId="77777777" w:rsidR="001D0B5C" w:rsidRPr="00DE374E" w:rsidRDefault="001D0B5C" w:rsidP="001D0B5C">
                        <w:pPr>
                          <w:pStyle w:val="Sansinterligne"/>
                          <w:rPr>
                            <w:i/>
                            <w:iCs/>
                            <w:sz w:val="16"/>
                            <w:szCs w:val="16"/>
                          </w:rPr>
                        </w:pPr>
                        <w:r w:rsidRPr="00DE374E">
                          <w:rPr>
                            <w:i/>
                            <w:iCs/>
                            <w:sz w:val="16"/>
                            <w:szCs w:val="16"/>
                          </w:rPr>
                          <w:t>Pour la richesse de sa culture, de son architecture et de son histoire, la vieille ville de La Havane et son système de fortification sont inscrits au patrimoine mondial par l’Unesco.</w:t>
                        </w:r>
                      </w:p>
                      <w:p w14:paraId="48AE9D6A" w14:textId="77777777" w:rsidR="001D0B5C" w:rsidRPr="003912B9" w:rsidRDefault="001D0B5C" w:rsidP="001D0B5C">
                        <w:pPr>
                          <w:pStyle w:val="Sansinterligne"/>
                          <w:rPr>
                            <w:i/>
                            <w:iCs/>
                            <w:sz w:val="20"/>
                            <w:szCs w:val="20"/>
                          </w:rPr>
                        </w:pPr>
                      </w:p>
                    </w:txbxContent>
                  </v:textbox>
                </v:rect>
                <v:shape id="Zone de texte 7" o:spid="_x0000_s1037"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" fillcolor="white [3212]" stroked="f" strokeweight=".5pt">
                  <v:textbox inset=",7.2pt,,7.2pt">
                    <w:txbxContent>
                      <w:p w14:paraId="591B1A7B"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Havane</w:t>
                        </w:r>
                      </w:p>
                    </w:txbxContent>
                  </v:textbox>
                </v:shape>
                <w10:wrap type="tight" anchorx="margin"/>
              </v:group>
            </w:pict>
          </mc:Fallback>
        </mc:AlternateContent>
      </w:r>
      <w:r>
        <w:t>Petit déjeuner.</w:t>
      </w:r>
      <w:r w:rsidRPr="002B7919">
        <w:rPr>
          <w:noProof/>
        </w:rPr>
        <w:t xml:space="preserve"> </w:t>
      </w:r>
    </w:p>
    <w:p w14:paraId="4DC718C6" w14:textId="6C08E93C" w:rsidR="00E57A20" w:rsidRDefault="001D0B5C" w:rsidP="001D0B5C">
      <w:pPr>
        <w:pStyle w:val="Sansinterligne"/>
      </w:pPr>
      <w:bookmarkStart w:id="4" w:name="_Hlk42174666"/>
      <w:r w:rsidRPr="00D3124E">
        <w:rPr>
          <w:b/>
          <w:bCs/>
        </w:rPr>
        <w:t>Vous commencerez votre visite par la Place de la Révolution</w:t>
      </w:r>
      <w:r>
        <w:t xml:space="preserve">, </w:t>
      </w:r>
      <w:bookmarkEnd w:id="4"/>
      <w:r w:rsidR="00E57A20" w:rsidRPr="00E57A20">
        <w:t xml:space="preserve">espace impressionnant par son étendue de </w:t>
      </w:r>
      <w:r w:rsidR="00E57A20">
        <w:t>72 000</w:t>
      </w:r>
      <w:r w:rsidR="00E57A20" w:rsidRPr="00E57A20">
        <w:t xml:space="preserve"> m</w:t>
      </w:r>
      <w:r w:rsidR="00E57A20" w:rsidRPr="00E57A20">
        <w:rPr>
          <w:vertAlign w:val="superscript"/>
        </w:rPr>
        <w:t>2</w:t>
      </w:r>
      <w:r w:rsidR="00E57A20" w:rsidRPr="00E57A20">
        <w:t xml:space="preserve">, elle est un symbole historique et </w:t>
      </w:r>
      <w:r w:rsidR="00E57A20">
        <w:t xml:space="preserve">un </w:t>
      </w:r>
      <w:r w:rsidR="00E57A20" w:rsidRPr="00E57A20">
        <w:t xml:space="preserve">haut lieu de rassemblement politico-culturel de la capitale. Aux alentours de la place siègent quelques-unes des institutions gouvernementales les plus importantes de Cuba. </w:t>
      </w:r>
    </w:p>
    <w:p w14:paraId="715CFFCF" w14:textId="69BB5BA7" w:rsidR="00D447CD" w:rsidRDefault="00D447CD" w:rsidP="001D0B5C">
      <w:pPr>
        <w:pStyle w:val="Sansinterligne"/>
      </w:pPr>
      <w:r w:rsidRPr="00047A88">
        <w:rPr>
          <w:b/>
          <w:bCs/>
        </w:rPr>
        <w:t>Visite d´une manufacture de cigares</w:t>
      </w:r>
      <w:r w:rsidRPr="00047A88">
        <w:t xml:space="preserve"> </w:t>
      </w:r>
      <w:r w:rsidRPr="00302D98">
        <w:t>(si fermée elle sera proposée dans un autre site).</w:t>
      </w:r>
    </w:p>
    <w:p w14:paraId="31CE6E51" w14:textId="77777777" w:rsidR="002C695F" w:rsidRDefault="001D0B5C" w:rsidP="001D0B5C">
      <w:pPr>
        <w:pStyle w:val="Sansinterligne"/>
        <w:rPr>
          <w:b/>
          <w:bCs/>
        </w:rPr>
      </w:pPr>
      <w:r>
        <w:t xml:space="preserve">Début de la </w:t>
      </w:r>
      <w:r w:rsidRPr="00D3124E">
        <w:rPr>
          <w:b/>
          <w:bCs/>
        </w:rPr>
        <w:t>visite de la Vieille Ville</w:t>
      </w:r>
      <w:r>
        <w:t xml:space="preserve"> :</w:t>
      </w:r>
    </w:p>
    <w:p w14:paraId="744FB5D1" w14:textId="07E1D82C" w:rsidR="001D0B5C" w:rsidRDefault="002C695F" w:rsidP="002C695F">
      <w:pPr>
        <w:pStyle w:val="Sansinterligne"/>
      </w:pPr>
      <w:r w:rsidRPr="002C695F">
        <w:t>Vous visiterez à pied,</w:t>
      </w:r>
      <w:r>
        <w:t xml:space="preserve"> </w:t>
      </w:r>
      <w:r w:rsidRPr="002C695F">
        <w:t xml:space="preserve">des places et des placettes donnant au Centre historique de la Havane, ce caractère polycentrique qui le distingue des autres centres historiques du pays et de l´Amérique Latine. Vous vous déplacerez d´une place à une autre à travers des rues où </w:t>
      </w:r>
      <w:r w:rsidR="00A906ED">
        <w:t>s</w:t>
      </w:r>
      <w:r w:rsidRPr="002C695F">
        <w:t>es édifices vous offriront une image harmonieuse, nonobstant leur diversité de styles et d’époques</w:t>
      </w:r>
      <w:r w:rsidR="00A906ED">
        <w:t>.</w:t>
      </w:r>
      <w:r w:rsidRPr="002C695F">
        <w:t xml:space="preserve"> </w:t>
      </w:r>
      <w:r w:rsidR="00A906ED" w:rsidRPr="00A906ED">
        <w:rPr>
          <w:b/>
          <w:bCs/>
        </w:rPr>
        <w:t>L</w:t>
      </w:r>
      <w:r w:rsidRPr="00A906ED">
        <w:rPr>
          <w:b/>
          <w:bCs/>
        </w:rPr>
        <w:t>a Place d'armes</w:t>
      </w:r>
      <w:r w:rsidRPr="002C695F">
        <w:t xml:space="preserve"> devenue vers la fin du XVIII</w:t>
      </w:r>
      <w:r w:rsidR="00A906ED">
        <w:t>ème</w:t>
      </w:r>
      <w:r w:rsidRPr="002C695F">
        <w:t xml:space="preserve"> siècle le centre administratif et politique du pays ; </w:t>
      </w:r>
      <w:r w:rsidRPr="00A906ED">
        <w:rPr>
          <w:b/>
          <w:bCs/>
        </w:rPr>
        <w:t>visite du musée des Capitaines généraux</w:t>
      </w:r>
      <w:r w:rsidRPr="002C695F">
        <w:t xml:space="preserve">, ancien siège de l'autorité et du pouvoir à Cuba jusqu’au début du XXème siècle ; </w:t>
      </w:r>
      <w:r w:rsidRPr="00A906ED">
        <w:rPr>
          <w:b/>
          <w:bCs/>
        </w:rPr>
        <w:t>la place Saint François d´Assise</w:t>
      </w:r>
      <w:r w:rsidRPr="002C695F">
        <w:t xml:space="preserve">, dont son origine est en relation avec la nécessité d´assurer de l´eau aux navires qui arrivaient au port et de stocker les marchandises qui arrivaient ou partaient vers la métropole ; </w:t>
      </w:r>
      <w:r w:rsidRPr="00A906ED">
        <w:rPr>
          <w:b/>
          <w:bCs/>
        </w:rPr>
        <w:t>la Vieille place</w:t>
      </w:r>
      <w:r w:rsidRPr="002C695F">
        <w:t xml:space="preserve">, espace colonial qui montre le mieux, l’évolution de l´architecture cubaine depuis le XVIème jusqu´au XXème siècles et </w:t>
      </w:r>
      <w:r w:rsidRPr="00A906ED">
        <w:rPr>
          <w:b/>
          <w:bCs/>
        </w:rPr>
        <w:t>la Place de la Cathédrale</w:t>
      </w:r>
      <w:r w:rsidRPr="002C695F">
        <w:t>, la plus récente de nos places. Elle fait hommage au baroque cubain. Son pavement en forme de rosace, conçu par l´urbaniste français Forestier, imite celui de la place du Capitole à Rome. Cette place, recensée la plus belle du pays, est dominée par la splendide façade, en forme de retable et encadrée par deux tours asymétriques,</w:t>
      </w:r>
      <w:r w:rsidR="00A906ED">
        <w:t xml:space="preserve"> celles</w:t>
      </w:r>
      <w:r w:rsidRPr="002C695F">
        <w:t xml:space="preserve"> de la cathédrale Immaculée Conception. </w:t>
      </w:r>
      <w:r w:rsidR="001D0B5C" w:rsidRPr="00555ED4">
        <w:t xml:space="preserve"> </w:t>
      </w:r>
    </w:p>
    <w:p w14:paraId="30FF06FE" w14:textId="733E225C" w:rsidR="001D0B5C" w:rsidRDefault="001D0B5C" w:rsidP="001D0B5C">
      <w:pPr>
        <w:pStyle w:val="Sansinterligne"/>
      </w:pPr>
      <w:r w:rsidRPr="000275EC">
        <w:rPr>
          <w:b/>
          <w:bCs/>
        </w:rPr>
        <w:t>Cocktail dans la Vieille Ville</w:t>
      </w:r>
      <w:r w:rsidR="002066EB">
        <w:rPr>
          <w:b/>
          <w:bCs/>
        </w:rPr>
        <w:t>, suivi d’un déjeuner avec dégustation de rhum, de cigare et de café.</w:t>
      </w:r>
    </w:p>
    <w:p w14:paraId="42BBFFB0" w14:textId="77777777" w:rsidR="001D0B5C" w:rsidRDefault="001D0B5C" w:rsidP="001D0B5C">
      <w:pPr>
        <w:pStyle w:val="Sansinterligne"/>
      </w:pPr>
      <w:r>
        <w:t xml:space="preserve">Promenade dans les rues animées puis </w:t>
      </w:r>
      <w:r w:rsidRPr="00D3124E">
        <w:rPr>
          <w:b/>
          <w:bCs/>
        </w:rPr>
        <w:t xml:space="preserve">vous partirez à bord de vieilles voitures américaines pour découvrir La Havane moderne et le </w:t>
      </w:r>
      <w:proofErr w:type="spellStart"/>
      <w:r w:rsidRPr="00D3124E">
        <w:rPr>
          <w:b/>
          <w:bCs/>
        </w:rPr>
        <w:t>Malecon</w:t>
      </w:r>
      <w:proofErr w:type="spellEnd"/>
      <w:r>
        <w:t>, avenue longeant la mer.</w:t>
      </w:r>
    </w:p>
    <w:p w14:paraId="3A490C4A" w14:textId="77777777" w:rsidR="001D0B5C" w:rsidRPr="00D3124E" w:rsidRDefault="001D0B5C" w:rsidP="001D0B5C">
      <w:pPr>
        <w:pStyle w:val="Sansinterligne"/>
        <w:rPr>
          <w:b/>
          <w:bCs/>
        </w:rPr>
      </w:pPr>
      <w:r>
        <w:t xml:space="preserve">En fin d’après-midi, </w:t>
      </w:r>
      <w:r w:rsidRPr="00D3124E">
        <w:rPr>
          <w:b/>
          <w:bCs/>
        </w:rPr>
        <w:t>dîner typique en musique dans la Vieille Havane</w:t>
      </w:r>
      <w:r>
        <w:t>, puis vous assisterez à l</w:t>
      </w:r>
      <w:r w:rsidRPr="00D3124E">
        <w:rPr>
          <w:b/>
          <w:bCs/>
        </w:rPr>
        <w:t>a cérémonie des canons à la citadelle San Carlos de la Cabana.</w:t>
      </w:r>
    </w:p>
    <w:p w14:paraId="1F693A11" w14:textId="77777777" w:rsidR="001D0B5C" w:rsidRDefault="001D0B5C" w:rsidP="001D0B5C">
      <w:pPr>
        <w:pStyle w:val="Sansinterligne"/>
      </w:pPr>
      <w:r>
        <w:t>Nuit à votre hôtel.</w:t>
      </w:r>
    </w:p>
    <w:bookmarkEnd w:id="2"/>
    <w:p w14:paraId="55B0605A" w14:textId="581D7E54" w:rsidR="001D0B5C" w:rsidRDefault="001D0B5C" w:rsidP="00D447CD">
      <w:pPr>
        <w:pStyle w:val="Sansinterligne"/>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55B8">
        <w:t>(</w:t>
      </w:r>
      <w:proofErr w:type="spellStart"/>
      <w:r w:rsidRPr="004A55B8">
        <w:t>P.déj-Déj-Dîn</w:t>
      </w:r>
      <w:proofErr w:type="spellEnd"/>
      <w:r w:rsidRPr="004A55B8">
        <w:t>)</w:t>
      </w:r>
      <w:bookmarkStart w:id="5" w:name="_Hlk43300007"/>
      <w:bookmarkStart w:id="6" w:name="_Hlk43300244"/>
      <w:bookmarkEnd w:id="3"/>
      <w:r>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6A6D40B9" w14:textId="77777777" w:rsidR="001D0B5C" w:rsidRPr="00D9032B" w:rsidRDefault="001D0B5C" w:rsidP="001D0B5C">
      <w:pPr>
        <w:pStyle w:val="Sous-titre"/>
        <w:spacing w:after="0"/>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D9032B">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6</w:t>
      </w:r>
      <w:r w:rsidRPr="00D9032B">
        <w:rPr>
          <w:b/>
          <w:color w:val="2E74B5" w:themeColor="accent1" w:themeShade="BF"/>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Pr="00D9032B">
        <w:rPr>
          <w:b/>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 </w:t>
      </w:r>
      <w:r w:rsidRPr="00D9032B">
        <w:rPr>
          <w: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LA HAVANE / CIENFUEGOS / TRINIDAD </w:t>
      </w:r>
      <w:bookmarkEnd w:id="5"/>
      <w:r w:rsidRPr="009D3FBE">
        <w:rPr>
          <w:b/>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(4H30 – 326km)</w:t>
      </w:r>
    </w:p>
    <w:bookmarkStart w:id="7" w:name="_Hlk137113435"/>
    <w:p w14:paraId="7C58E5DA" w14:textId="5A4B3B09" w:rsidR="001D0B5C" w:rsidRPr="00A700C5" w:rsidRDefault="009B2115" w:rsidP="001D0B5C">
      <w:pPr>
        <w:pStyle w:val="Sansinterligne"/>
      </w:pPr>
      <w:r w:rsidRPr="0077357C">
        <w:rPr>
          <w:b/>
          <w:bCs/>
          <w:noProof/>
        </w:rPr>
        <mc:AlternateContent>
          <mc:Choice Requires="wpg">
            <w:drawing>
              <wp:anchor distT="0" distB="0" distL="228600" distR="228600" simplePos="0" relativeHeight="251673600" behindDoc="1" locked="0" layoutInCell="1" allowOverlap="1" wp14:anchorId="5B8A46C9" wp14:editId="1324A6C2">
                <wp:simplePos x="0" y="0"/>
                <wp:positionH relativeFrom="margin">
                  <wp:align>right</wp:align>
                </wp:positionH>
                <wp:positionV relativeFrom="paragraph">
                  <wp:posOffset>24130</wp:posOffset>
                </wp:positionV>
                <wp:extent cx="1828800" cy="3724275"/>
                <wp:effectExtent l="0" t="0" r="0" b="9525"/>
                <wp:wrapTight wrapText="bothSides">
                  <wp:wrapPolygon edited="0">
                    <wp:start x="0" y="0"/>
                    <wp:lineTo x="0" y="21545"/>
                    <wp:lineTo x="21375" y="21545"/>
                    <wp:lineTo x="21375" y="0"/>
                    <wp:lineTo x="0" y="0"/>
                  </wp:wrapPolygon>
                </wp:wrapTight>
                <wp:docPr id="28" name="Groupe 28"/>
                <wp:cNvGraphicFramePr/>
                <a:graphic xmlns:a="http://schemas.openxmlformats.org/drawingml/2006/main">
                  <a:graphicData uri="http://schemas.microsoft.com/office/word/2010/wordprocessingGroup">
                    <wpg:wgp>
                      <wpg:cNvGrpSpPr/>
                      <wpg:grpSpPr>
                        <a:xfrm>
                          <a:off x="0" y="0"/>
                          <a:ext cx="1828800" cy="3724275"/>
                          <a:chOff x="0" y="0"/>
                          <a:chExt cx="1828801" cy="4572591"/>
                        </a:xfrm>
                      </wpg:grpSpPr>
                      <wps:wsp>
                        <wps:cNvPr id="29" name="Rectangle 29"/>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 y="760013"/>
                            <a:ext cx="1828800" cy="381257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64DEE" w14:textId="204F5C71" w:rsidR="001D0B5C" w:rsidRPr="00EC1EE9" w:rsidRDefault="009B2115" w:rsidP="001D0B5C">
                              <w:pPr>
                                <w:pStyle w:val="Sansinterligne"/>
                                <w:rPr>
                                  <w:i/>
                                  <w:iCs/>
                                  <w:sz w:val="16"/>
                                  <w:szCs w:val="16"/>
                                </w:rPr>
                              </w:pPr>
                              <w:r w:rsidRPr="009B2115">
                                <w:rPr>
                                  <w:i/>
                                  <w:iCs/>
                                  <w:sz w:val="16"/>
                                  <w:szCs w:val="16"/>
                                </w:rPr>
                                <w:t>Cienfuegos est depuis sa naissance une ville cosmopolite, par conséquent  un exemple de l´universalité de la culture, car des français, des espagnols, des nord-américains, des africains et des chinois s´y sont intégrés depuis sa fondation en 1819.Troisième ville cubaine inscrite au patrimoine mondial, Cienfuegos est un assemblage harmonieux et cohérent d´époques, où le code classique trône, d´abord avec le néoclassique du XIXème siècle et puis le surpassant, avec l´éclectisme des premières décennies du XXème siècle. Aujourd´hui cette ville portuaire et commerçante, l´une des plus petites provinces du pays par sa superficie, est l´un des pôles industriels les plus importants du pays et son port est le troisième de l´île.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31" name="Zone de texte 31"/>
                        <wps:cNvSpPr txBox="1"/>
                        <wps:spPr>
                          <a:xfrm>
                            <a:off x="0" y="231820"/>
                            <a:ext cx="1828800" cy="5281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7128A"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8A46C9" id="Groupe 28" o:spid="_x0000_s1038" style="position:absolute;margin-left:92.8pt;margin-top:1.9pt;width:2in;height:293.25pt;z-index:-251642880;mso-wrap-distance-left:18pt;mso-wrap-distance-right:18pt;mso-position-horizontal:right;mso-position-horizontal-relative:margin;mso-width-relative:margin;mso-height-relative:margin" coordsize="18288,4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">
                <v:rect id="Rectangle 29" o:spid="_x0000_s103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5b9bd5 [3204]" stroked="f" strokeweight="1pt"/>
                <v:rect id="Rectangle 30" o:spid="_x0000_s1040" style="position:absolute;top:7600;width:18288;height:38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" fillcolor="#5b9bd5 [3204]" stroked="f" strokeweight="1pt">
                  <v:textbox inset=",14.4pt,8.64pt,18pt">
                    <w:txbxContent>
                      <w:p w14:paraId="7C564DEE" w14:textId="204F5C71" w:rsidR="001D0B5C" w:rsidRPr="00EC1EE9" w:rsidRDefault="009B2115" w:rsidP="001D0B5C">
                        <w:pPr>
                          <w:pStyle w:val="Sansinterligne"/>
                          <w:rPr>
                            <w:i/>
                            <w:iCs/>
                            <w:sz w:val="16"/>
                            <w:szCs w:val="16"/>
                          </w:rPr>
                        </w:pPr>
                        <w:r w:rsidRPr="009B2115">
                          <w:rPr>
                            <w:i/>
                            <w:iCs/>
                            <w:sz w:val="16"/>
                            <w:szCs w:val="16"/>
                          </w:rPr>
                          <w:t>Cienfuegos est depuis sa naissance une ville cosmopolite, par conséquent  un exemple de l´universalité de la culture, car des français, des espagnols, des nord-américains, des africains et des chinois s´y sont intégrés depuis sa fondation en 1819.Troisième ville cubaine inscrite au patrimoine mondial, Cienfuegos est un assemblage harmonieux et cohérent d´époques, où le code classique trône, d´abord avec le néoclassique du XIXème siècle et puis le surpassant, avec l´éclectisme des premières décennies du XXème siècle. Aujourd´hui cette ville portuaire et commerçante, l´une des plus petites provinces du pays par sa superficie, est l´un des pôles industriels les plus importants du pays et son port est le troisième de l´île.</w:t>
                        </w:r>
                      </w:p>
                    </w:txbxContent>
                  </v:textbox>
                </v:rect>
                <v:shape id="Zone de texte 31" o:spid="_x0000_s1041" type="#_x0000_t202" style="position:absolute;top:2318;width:18288;height:5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" fillcolor="white [3212]" stroked="f" strokeweight=".5pt">
                  <v:textbox inset=",7.2pt,,7.2pt">
                    <w:txbxContent>
                      <w:p w14:paraId="7D47128A"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Cienfuegos</w:t>
                        </w:r>
                      </w:p>
                    </w:txbxContent>
                  </v:textbox>
                </v:shape>
                <w10:wrap type="tight" anchorx="margin"/>
              </v:group>
            </w:pict>
          </mc:Fallback>
        </mc:AlternateContent>
      </w:r>
      <w:r w:rsidR="001D0B5C" w:rsidRPr="00A700C5">
        <w:t xml:space="preserve">Petit déjeuner et </w:t>
      </w:r>
      <w:r w:rsidRPr="009B2115">
        <w:rPr>
          <w:b/>
          <w:bCs/>
        </w:rPr>
        <w:t>Départ pour la région Ciénaga de Zapata</w:t>
      </w:r>
      <w:r w:rsidRPr="009B2115">
        <w:t>, plaine karstique, marécageuse et côtière classée depuis l’an 2000 réserve mondiale de la biosphère et en 2001 elle a été inscrite sur la Liste des sites Ramsar d’après la convention sur les zones humides à préserver. Cet immense marais, est l’écosystème de zone humide le plus vaste et le mieux conservé de la Caraïbe insulaire.</w:t>
      </w:r>
    </w:p>
    <w:p w14:paraId="7976C491" w14:textId="3D87C99B" w:rsidR="001D0B5C" w:rsidRPr="00A700C5" w:rsidRDefault="001D0B5C" w:rsidP="001D0B5C">
      <w:pPr>
        <w:pStyle w:val="Sansinterligne"/>
      </w:pPr>
      <w:r w:rsidRPr="00A700C5">
        <w:t xml:space="preserve">Vous </w:t>
      </w:r>
      <w:r w:rsidRPr="00A700C5">
        <w:rPr>
          <w:b/>
          <w:bCs/>
        </w:rPr>
        <w:t>visiterez une partie de la réserve naturelle</w:t>
      </w:r>
      <w:r w:rsidRPr="00A700C5">
        <w:t xml:space="preserve"> de la péninsule de Zapata</w:t>
      </w:r>
      <w:r w:rsidR="009B2115">
        <w:t>,</w:t>
      </w:r>
      <w:r w:rsidRPr="00A700C5">
        <w:t xml:space="preserve"> </w:t>
      </w:r>
      <w:r w:rsidR="009B2115">
        <w:t>l</w:t>
      </w:r>
      <w:r w:rsidR="009B2115" w:rsidRPr="009B2115">
        <w:t xml:space="preserve">a Lagune du trésor, </w:t>
      </w:r>
      <w:r w:rsidR="009B2115" w:rsidRPr="009B2115">
        <w:rPr>
          <w:b/>
          <w:bCs/>
        </w:rPr>
        <w:t>en barques à moteur</w:t>
      </w:r>
      <w:r w:rsidR="009B2115" w:rsidRPr="009B2115">
        <w:t xml:space="preserve"> afin de sillonner des canaux qui abritent une faune et une flore sauvages.</w:t>
      </w:r>
    </w:p>
    <w:p w14:paraId="5C5FEFED" w14:textId="1CD236E0" w:rsidR="001D0B5C" w:rsidRPr="00E82579" w:rsidRDefault="001D0B5C" w:rsidP="001D0B5C">
      <w:pPr>
        <w:pStyle w:val="Sansinterligne"/>
      </w:pPr>
      <w:r>
        <w:rPr>
          <w:b/>
          <w:bCs/>
        </w:rPr>
        <w:t>V</w:t>
      </w:r>
      <w:r w:rsidRPr="004E47F5">
        <w:rPr>
          <w:b/>
          <w:bCs/>
        </w:rPr>
        <w:t xml:space="preserve">isite de </w:t>
      </w:r>
      <w:r w:rsidRPr="00D3124E">
        <w:rPr>
          <w:b/>
          <w:bCs/>
        </w:rPr>
        <w:t>la ferme aux crocodiles</w:t>
      </w:r>
      <w:r>
        <w:rPr>
          <w:b/>
          <w:bCs/>
        </w:rPr>
        <w:t xml:space="preserve"> </w:t>
      </w:r>
      <w:r w:rsidRPr="00E82579">
        <w:t>et déjeuner dans la région.</w:t>
      </w:r>
    </w:p>
    <w:p w14:paraId="7E68B888" w14:textId="770BAA2F" w:rsidR="009B2115" w:rsidRDefault="009B2115" w:rsidP="009B2115">
      <w:pPr>
        <w:pStyle w:val="Sansinterligne"/>
      </w:pPr>
      <w:r>
        <w:t xml:space="preserve">Continuation pour Cienfuegos en longeant </w:t>
      </w:r>
      <w:r>
        <w:rPr>
          <w:b/>
          <w:bCs/>
        </w:rPr>
        <w:t>la Baie des Cochons</w:t>
      </w:r>
      <w:r>
        <w:t>, célèbre de par la victoire des révolutionnaires sur l’armée américaine. Arrêt photo.</w:t>
      </w:r>
    </w:p>
    <w:p w14:paraId="22927ABA" w14:textId="00911E7C" w:rsidR="001D0B5C" w:rsidRDefault="009B2115" w:rsidP="001D0B5C">
      <w:pPr>
        <w:pStyle w:val="Sansinterligne"/>
      </w:pPr>
      <w:r>
        <w:rPr>
          <w:b/>
          <w:bCs/>
        </w:rPr>
        <w:t xml:space="preserve">Arrivée à </w:t>
      </w:r>
      <w:r w:rsidR="001D0B5C" w:rsidRPr="00D3124E">
        <w:rPr>
          <w:b/>
          <w:bCs/>
        </w:rPr>
        <w:t>Cienfuegos</w:t>
      </w:r>
      <w:r>
        <w:rPr>
          <w:b/>
          <w:bCs/>
        </w:rPr>
        <w:t xml:space="preserve"> et visite </w:t>
      </w:r>
      <w:r w:rsidRPr="009B2115">
        <w:t>de cette</w:t>
      </w:r>
      <w:r w:rsidR="001D0B5C">
        <w:t xml:space="preserve"> ville pleine de charme, construite par des colons bordelais au X</w:t>
      </w:r>
      <w:r>
        <w:t>IX</w:t>
      </w:r>
      <w:r w:rsidR="001D0B5C">
        <w:t>ème siècle. Ses longues avenues bordées de vieilles demeures colorées et imposantes, son animation commerçante vous charmeront.</w:t>
      </w:r>
      <w:r w:rsidR="001D0B5C" w:rsidRPr="00434805">
        <w:rPr>
          <w:b/>
          <w:bCs/>
          <w:noProof/>
        </w:rPr>
        <w:t xml:space="preserve"> </w:t>
      </w:r>
    </w:p>
    <w:p w14:paraId="09D9FA1C" w14:textId="54A7D977" w:rsidR="009B2115" w:rsidRPr="009B2115" w:rsidRDefault="009B2115" w:rsidP="009B2115">
      <w:pPr>
        <w:pStyle w:val="Sansinterligne"/>
      </w:pPr>
      <w:r w:rsidRPr="009B2115">
        <w:rPr>
          <w:b/>
          <w:bCs/>
        </w:rPr>
        <w:t>Visite du centre historique,</w:t>
      </w:r>
      <w:r w:rsidRPr="009B2115">
        <w:t xml:space="preserve"> lequel </w:t>
      </w:r>
      <w:r w:rsidR="002066EB">
        <w:t>atteignit</w:t>
      </w:r>
      <w:r w:rsidRPr="009B2115">
        <w:t xml:space="preserve"> </w:t>
      </w:r>
      <w:r w:rsidR="002066EB">
        <w:t xml:space="preserve">sa maturité </w:t>
      </w:r>
      <w:r w:rsidRPr="009B2115">
        <w:t>pendant les premières années du XXème siècl</w:t>
      </w:r>
      <w:r>
        <w:t>e</w:t>
      </w:r>
      <w:r w:rsidR="002066EB">
        <w:t xml:space="preserve">, aussi bien </w:t>
      </w:r>
      <w:r w:rsidR="002066EB" w:rsidRPr="002066EB">
        <w:t xml:space="preserve">dans son architecture </w:t>
      </w:r>
      <w:r w:rsidR="002066EB">
        <w:t>que dans</w:t>
      </w:r>
      <w:r w:rsidR="002066EB" w:rsidRPr="002066EB">
        <w:t xml:space="preserve"> sa qualité environnementale, lui donnant </w:t>
      </w:r>
      <w:r w:rsidR="002066EB">
        <w:t>cette</w:t>
      </w:r>
      <w:r w:rsidR="002066EB" w:rsidRPr="002066EB">
        <w:t xml:space="preserve"> prestance qui </w:t>
      </w:r>
      <w:r w:rsidR="002066EB">
        <w:t>la définit aujourd’hui</w:t>
      </w:r>
      <w:r w:rsidRPr="009B2115">
        <w:t xml:space="preserve">. Son noyau principal est le parc José Martí dont sa superficie de près de deux hectares, presque le double de ce qui était établi, fait de cette ancienne place d´arme un cas exceptionnel dans le pays. Il est entouré des bâtiments qui sont devenus des repères architecturaux dans le tissu urbain de la ville. </w:t>
      </w:r>
    </w:p>
    <w:p w14:paraId="0A5CBDB8" w14:textId="0C65D6FC" w:rsidR="009B2115" w:rsidRPr="009B2115" w:rsidRDefault="009B2115" w:rsidP="009B2115">
      <w:pPr>
        <w:pStyle w:val="Sansinterligne"/>
      </w:pPr>
      <w:r w:rsidRPr="009B2115">
        <w:t xml:space="preserve">Visite du Théâtre Thomas Terry construit à l’italienne et où se sont produits le Caruso et Sarah Bernard. C’est un édifice néoclassique, de structure élégante, a une façade éclectique, couronnée par des mosaïques de la maison vénitienne </w:t>
      </w:r>
      <w:proofErr w:type="spellStart"/>
      <w:r w:rsidRPr="009B2115">
        <w:t>Salvatti</w:t>
      </w:r>
      <w:proofErr w:type="spellEnd"/>
      <w:r w:rsidRPr="009B2115">
        <w:t xml:space="preserve">, </w:t>
      </w:r>
      <w:proofErr w:type="spellStart"/>
      <w:r w:rsidRPr="009B2115">
        <w:t>représant</w:t>
      </w:r>
      <w:proofErr w:type="spellEnd"/>
      <w:r w:rsidRPr="009B2115">
        <w:t xml:space="preserve"> les trois muses, Thalie, la comédie</w:t>
      </w:r>
      <w:r w:rsidR="000C2730">
        <w:t xml:space="preserve"> </w:t>
      </w:r>
      <w:r w:rsidRPr="009B2115">
        <w:t xml:space="preserve">; Euterpe, la musique et Melpomène, la tragédie. </w:t>
      </w:r>
    </w:p>
    <w:p w14:paraId="22E70281" w14:textId="77777777" w:rsidR="009B2115" w:rsidRPr="009B2115" w:rsidRDefault="009B2115" w:rsidP="009B2115">
      <w:pPr>
        <w:pStyle w:val="Sansinterligne"/>
      </w:pPr>
    </w:p>
    <w:p w14:paraId="1357CD5B" w14:textId="08A818B6" w:rsidR="009B2115" w:rsidRPr="009B2115" w:rsidRDefault="009B2115" w:rsidP="009B2115">
      <w:pPr>
        <w:pStyle w:val="Sansinterligne"/>
      </w:pPr>
      <w:r w:rsidRPr="000C2730">
        <w:rPr>
          <w:b/>
          <w:bCs/>
        </w:rPr>
        <w:t>Petite balade au Prado</w:t>
      </w:r>
      <w:r w:rsidRPr="009B2115">
        <w:t>, colonne vertébrale de la ville, où les portiques se montrent tel qu´un continuum, les loggias substituent les balcons, la brise marine arrive de partout et l´ illumination omniprésente, parlent d´ un idéal de perfection et d´ordre pour un nouveau style de vie, plus dynamique et moderne.</w:t>
      </w:r>
    </w:p>
    <w:p w14:paraId="2A6DE245" w14:textId="77777777" w:rsidR="009B2115" w:rsidRPr="009B2115" w:rsidRDefault="009B2115" w:rsidP="009B2115">
      <w:pPr>
        <w:pStyle w:val="Sansinterligne"/>
      </w:pPr>
    </w:p>
    <w:p w14:paraId="548E2C1C" w14:textId="39F5352C" w:rsidR="009B2115" w:rsidRPr="009B2115" w:rsidRDefault="009B2115" w:rsidP="009B2115">
      <w:pPr>
        <w:pStyle w:val="Sansinterligne"/>
      </w:pPr>
      <w:r w:rsidRPr="009B2115">
        <w:t xml:space="preserve">Avant de quitter Cienfuegos, vous ferez un tour au quartier Punta </w:t>
      </w:r>
      <w:proofErr w:type="spellStart"/>
      <w:r w:rsidRPr="009B2115">
        <w:t>Gorda</w:t>
      </w:r>
      <w:proofErr w:type="spellEnd"/>
      <w:r w:rsidRPr="009B2115">
        <w:t xml:space="preserve"> où se concentrent des exemples de l´architecture rationaliste, des </w:t>
      </w:r>
      <w:proofErr w:type="spellStart"/>
      <w:r w:rsidRPr="009B2115">
        <w:t>répères</w:t>
      </w:r>
      <w:proofErr w:type="spellEnd"/>
      <w:r w:rsidRPr="009B2115">
        <w:t xml:space="preserve"> architecturaux éclectiques et des belles maisons en bois</w:t>
      </w:r>
      <w:r w:rsidR="000C2730">
        <w:t xml:space="preserve"> </w:t>
      </w:r>
      <w:r w:rsidRPr="009B2115">
        <w:t xml:space="preserve">(typologie </w:t>
      </w:r>
      <w:proofErr w:type="spellStart"/>
      <w:r w:rsidRPr="009B2115">
        <w:t>balloon</w:t>
      </w:r>
      <w:proofErr w:type="spellEnd"/>
      <w:r w:rsidRPr="009B2115">
        <w:t xml:space="preserve"> frame), influence de l´architecture en bois de la Caraïbe et des États-Unis.</w:t>
      </w:r>
    </w:p>
    <w:p w14:paraId="6D3F0D1B" w14:textId="77777777" w:rsidR="009B2115" w:rsidRPr="000C2730" w:rsidRDefault="009B2115" w:rsidP="009B2115">
      <w:pPr>
        <w:pStyle w:val="Sansinterligne"/>
        <w:rPr>
          <w:b/>
          <w:bCs/>
        </w:rPr>
      </w:pPr>
      <w:r w:rsidRPr="000C2730">
        <w:rPr>
          <w:b/>
          <w:bCs/>
        </w:rPr>
        <w:t>Continuation pour Trinidad.</w:t>
      </w:r>
    </w:p>
    <w:p w14:paraId="26E6A3F8" w14:textId="2DFBDF20" w:rsidR="009B2115" w:rsidRPr="009B2115" w:rsidRDefault="009B2115" w:rsidP="009B2115">
      <w:pPr>
        <w:pStyle w:val="Sansinterligne"/>
      </w:pPr>
      <w:r w:rsidRPr="009B2115">
        <w:t xml:space="preserve"> La route de Cienfuegos à Trinidad est très jolie, elle </w:t>
      </w:r>
      <w:r w:rsidR="002066EB">
        <w:t xml:space="preserve">est </w:t>
      </w:r>
      <w:r w:rsidRPr="009B2115">
        <w:t xml:space="preserve">flanquée par la mer des Caraïbe et </w:t>
      </w:r>
      <w:proofErr w:type="spellStart"/>
      <w:r w:rsidRPr="009B2115">
        <w:t>Guamuhaya</w:t>
      </w:r>
      <w:proofErr w:type="spellEnd"/>
      <w:r w:rsidRPr="009B2115">
        <w:t>, ensemble montagneux du centre-sud de Cuba.</w:t>
      </w:r>
    </w:p>
    <w:p w14:paraId="792D2EF1" w14:textId="77777777" w:rsidR="009B2115" w:rsidRPr="009B2115" w:rsidRDefault="009B2115" w:rsidP="009B2115">
      <w:pPr>
        <w:pStyle w:val="Sansinterligne"/>
      </w:pPr>
      <w:r w:rsidRPr="000C2730">
        <w:rPr>
          <w:b/>
          <w:bCs/>
        </w:rPr>
        <w:t>Arrivée à Trinidad</w:t>
      </w:r>
      <w:r w:rsidRPr="009B2115">
        <w:t>. Installation</w:t>
      </w:r>
    </w:p>
    <w:p w14:paraId="47A3D7A4" w14:textId="77777777" w:rsidR="009B2115" w:rsidRPr="009B2115" w:rsidRDefault="009B2115" w:rsidP="009B2115">
      <w:pPr>
        <w:pStyle w:val="Sansinterligne"/>
      </w:pPr>
      <w:r w:rsidRPr="009B2115">
        <w:t>Dîner en ville.</w:t>
      </w:r>
    </w:p>
    <w:p w14:paraId="634B1605" w14:textId="365DCD90" w:rsidR="001D0B5C" w:rsidRDefault="001D0B5C" w:rsidP="009B2115">
      <w:pPr>
        <w:pStyle w:val="Sansinterligne"/>
      </w:pPr>
      <w:r w:rsidRPr="00C41D20">
        <w:rPr>
          <w:b/>
          <w:bCs/>
        </w:rPr>
        <w:t>Nuit en chambre d’hôtes</w:t>
      </w:r>
      <w:r>
        <w:t>.</w:t>
      </w:r>
    </w:p>
    <w:bookmarkEnd w:id="7"/>
    <w:p w14:paraId="5ADBB155" w14:textId="77777777" w:rsidR="000C2730" w:rsidRDefault="000C2730" w:rsidP="000C2730">
      <w:pPr>
        <w:pStyle w:val="Sansinterligne"/>
      </w:pPr>
      <w:r w:rsidRPr="004A55B8">
        <w:t>(</w:t>
      </w:r>
      <w:proofErr w:type="spellStart"/>
      <w:proofErr w:type="gramStart"/>
      <w:r w:rsidRPr="004A55B8">
        <w:t>P.déj</w:t>
      </w:r>
      <w:proofErr w:type="gramEnd"/>
      <w:r w:rsidRPr="004A55B8">
        <w:t>-Déj-Dîn</w:t>
      </w:r>
      <w:proofErr w:type="spellEnd"/>
      <w:r w:rsidRPr="004A55B8">
        <w:t>)</w:t>
      </w:r>
    </w:p>
    <w:p w14:paraId="5298A4FE" w14:textId="6F7F52B2" w:rsidR="001D0B5C" w:rsidRDefault="001D0B5C" w:rsidP="001D0B5C">
      <w:pPr>
        <w:pStyle w:val="Sansinterligne"/>
      </w:pPr>
    </w:p>
    <w:p w14:paraId="5A219624" w14:textId="77777777" w:rsidR="000C2730" w:rsidRDefault="000C2730">
      <w:pPr>
        <w:spacing w:after="160" w:line="259" w:lineRule="auto"/>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44FE82AF" w14:textId="27DADFAF" w:rsidR="001D0B5C" w:rsidRDefault="002F721F" w:rsidP="001D0B5C">
      <w:pPr>
        <w:pStyle w:val="Sansinterligne"/>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E1DF8">
        <w:rPr>
          <w:b/>
          <w:bCs/>
          <w:noProof/>
        </w:rPr>
        <w:lastRenderedPageBreak/>
        <mc:AlternateContent>
          <mc:Choice Requires="wpg">
            <w:drawing>
              <wp:anchor distT="0" distB="0" distL="228600" distR="228600" simplePos="0" relativeHeight="251674624" behindDoc="1" locked="0" layoutInCell="1" allowOverlap="1" wp14:anchorId="0A1814C1" wp14:editId="55199720">
                <wp:simplePos x="0" y="0"/>
                <wp:positionH relativeFrom="margin">
                  <wp:align>right</wp:align>
                </wp:positionH>
                <wp:positionV relativeFrom="paragraph">
                  <wp:posOffset>12065</wp:posOffset>
                </wp:positionV>
                <wp:extent cx="1828800" cy="5762625"/>
                <wp:effectExtent l="0" t="0" r="0" b="9525"/>
                <wp:wrapTight wrapText="bothSides">
                  <wp:wrapPolygon edited="0">
                    <wp:start x="0" y="0"/>
                    <wp:lineTo x="0" y="21564"/>
                    <wp:lineTo x="21375" y="21564"/>
                    <wp:lineTo x="21375" y="0"/>
                    <wp:lineTo x="0" y="0"/>
                  </wp:wrapPolygon>
                </wp:wrapTight>
                <wp:docPr id="16" name="Groupe 16"/>
                <wp:cNvGraphicFramePr/>
                <a:graphic xmlns:a="http://schemas.openxmlformats.org/drawingml/2006/main">
                  <a:graphicData uri="http://schemas.microsoft.com/office/word/2010/wordprocessingGroup">
                    <wpg:wgp>
                      <wpg:cNvGrpSpPr/>
                      <wpg:grpSpPr>
                        <a:xfrm>
                          <a:off x="0" y="0"/>
                          <a:ext cx="1828800" cy="5762625"/>
                          <a:chOff x="0" y="0"/>
                          <a:chExt cx="1828801" cy="3039251"/>
                        </a:xfrm>
                      </wpg:grpSpPr>
                      <wps:wsp>
                        <wps:cNvPr id="17" name="Rectangle 17"/>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 y="547568"/>
                            <a:ext cx="1828800" cy="24916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784FBF" w14:textId="77777777" w:rsidR="002F721F" w:rsidRPr="002F721F" w:rsidRDefault="002F721F" w:rsidP="002F721F">
                              <w:pPr>
                                <w:pStyle w:val="Sansinterligne"/>
                                <w:rPr>
                                  <w:i/>
                                  <w:iCs/>
                                  <w:sz w:val="16"/>
                                  <w:szCs w:val="16"/>
                                </w:rPr>
                              </w:pPr>
                              <w:r w:rsidRPr="002F721F">
                                <w:rPr>
                                  <w:i/>
                                  <w:iCs/>
                                  <w:sz w:val="16"/>
                                  <w:szCs w:val="16"/>
                                </w:rPr>
                                <w:t xml:space="preserve">Trinidad, troisième ville fondée par les espagnoles à Cuba au début du XVIème siècle. Bien qu’à l’origine son économie reposait sur l’élevage et la culture du tabac, c’est l’industrie sucrière qui a façonnée sa physionomie, son architecture, son mode de vie et la façon d’être de ses habitants. C’est ce qui a rendu possible son inscription et celle de la Vallée des </w:t>
                              </w:r>
                              <w:proofErr w:type="spellStart"/>
                              <w:r w:rsidRPr="002F721F">
                                <w:rPr>
                                  <w:i/>
                                  <w:iCs/>
                                  <w:sz w:val="16"/>
                                  <w:szCs w:val="16"/>
                                </w:rPr>
                                <w:t>Ingenios</w:t>
                              </w:r>
                              <w:proofErr w:type="spellEnd"/>
                              <w:r w:rsidRPr="002F721F">
                                <w:rPr>
                                  <w:i/>
                                  <w:iCs/>
                                  <w:sz w:val="16"/>
                                  <w:szCs w:val="16"/>
                                </w:rPr>
                                <w:t xml:space="preserve"> sur la Liste des patrimoines mondiaux en 1988.</w:t>
                              </w:r>
                            </w:p>
                            <w:p w14:paraId="379813A6" w14:textId="60D9FCB3" w:rsidR="002F721F" w:rsidRPr="002F721F" w:rsidRDefault="00B87B09" w:rsidP="002F721F">
                              <w:pPr>
                                <w:pStyle w:val="Sansinterligne"/>
                                <w:rPr>
                                  <w:i/>
                                  <w:iCs/>
                                  <w:sz w:val="16"/>
                                  <w:szCs w:val="16"/>
                                </w:rPr>
                              </w:pPr>
                              <w:r w:rsidRPr="00B87B09">
                                <w:rPr>
                                  <w:i/>
                                  <w:iCs/>
                                  <w:sz w:val="16"/>
                                  <w:szCs w:val="16"/>
                                </w:rPr>
                                <w:t>Trinidad se plaça</w:t>
                              </w:r>
                              <w:r>
                                <w:rPr>
                                  <w:i/>
                                  <w:iCs/>
                                  <w:sz w:val="16"/>
                                  <w:szCs w:val="16"/>
                                </w:rPr>
                                <w:t xml:space="preserve"> </w:t>
                              </w:r>
                              <w:r w:rsidR="002F721F" w:rsidRPr="002F721F">
                                <w:rPr>
                                  <w:i/>
                                  <w:iCs/>
                                  <w:sz w:val="16"/>
                                  <w:szCs w:val="16"/>
                                </w:rPr>
                                <w:t>parmi les premiers producteurs de sucre à Cuba. Une industrie et un marché très lucratifs qui rendirent possible l’émergence d’une aristocratie locale fiers de sa réussite, et qui l’exprima au travers de ses constructions et leur vie de luxe.</w:t>
                              </w:r>
                            </w:p>
                            <w:p w14:paraId="6036A929" w14:textId="77777777" w:rsidR="002F721F" w:rsidRPr="002F721F" w:rsidRDefault="002F721F" w:rsidP="002F721F">
                              <w:pPr>
                                <w:pStyle w:val="Sansinterligne"/>
                                <w:rPr>
                                  <w:i/>
                                  <w:iCs/>
                                  <w:sz w:val="16"/>
                                  <w:szCs w:val="16"/>
                                </w:rPr>
                              </w:pPr>
                              <w:r w:rsidRPr="002F721F">
                                <w:rPr>
                                  <w:i/>
                                  <w:iCs/>
                                  <w:sz w:val="16"/>
                                  <w:szCs w:val="16"/>
                                </w:rPr>
                                <w:t>Confinée entre la mer et les montagnes, l’espace offert par la vallée ne fut pas suffisant pour répondre aux besoins imposés par la croissance économique. Entre ça, la richesse concentrée entre quelques mains et le manque de communication avec les autres régions du pays, Trinidad se figea dans le temps.</w:t>
                              </w:r>
                            </w:p>
                            <w:p w14:paraId="2C046C47" w14:textId="411038E8" w:rsidR="002F721F" w:rsidRPr="002F721F" w:rsidRDefault="002F721F" w:rsidP="002F721F">
                              <w:pPr>
                                <w:pStyle w:val="Sansinterligne"/>
                                <w:rPr>
                                  <w:i/>
                                  <w:iCs/>
                                  <w:sz w:val="16"/>
                                  <w:szCs w:val="16"/>
                                </w:rPr>
                              </w:pPr>
                              <w:r w:rsidRPr="002F721F">
                                <w:rPr>
                                  <w:i/>
                                  <w:iCs/>
                                  <w:sz w:val="16"/>
                                  <w:szCs w:val="16"/>
                                </w:rPr>
                                <w:t xml:space="preserve">En traversant son cœur historique, vous verrez comment cette cité, s’est au départ développé selon l’idéal urbain de son époque, pour ensuite se transformer en suivant les besoins de ceux qui l’habitaient.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 name="Zone de texte 19"/>
                        <wps:cNvSpPr txBox="1"/>
                        <wps:spPr>
                          <a:xfrm>
                            <a:off x="0" y="231820"/>
                            <a:ext cx="1828800" cy="3408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D9425"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A1814C1" id="Groupe 16" o:spid="_x0000_s1042" style="position:absolute;margin-left:92.8pt;margin-top:.95pt;width:2in;height:453.75pt;z-index:-251641856;mso-wrap-distance-left:18pt;mso-wrap-distance-right:18pt;mso-position-horizontal:right;mso-position-horizontal-relative:margin;mso-width-relative:margin;mso-height-relative:margin" coordsize="18288,30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">
                <v:rect id="Rectangle 17" o:spid="_x0000_s104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5b9bd5 [3204]" stroked="f" strokeweight="1pt"/>
                <v:rect id="Rectangle 18" o:spid="_x0000_s1044" style="position:absolute;top:5475;width:1828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" fillcolor="#5b9bd5 [3204]" stroked="f" strokeweight="1pt">
                  <v:textbox inset=",14.4pt,8.64pt,18pt">
                    <w:txbxContent>
                      <w:p w14:paraId="19784FBF" w14:textId="77777777" w:rsidR="002F721F" w:rsidRPr="002F721F" w:rsidRDefault="002F721F" w:rsidP="002F721F">
                        <w:pPr>
                          <w:pStyle w:val="Sansinterligne"/>
                          <w:rPr>
                            <w:i/>
                            <w:iCs/>
                            <w:sz w:val="16"/>
                            <w:szCs w:val="16"/>
                          </w:rPr>
                        </w:pPr>
                        <w:r w:rsidRPr="002F721F">
                          <w:rPr>
                            <w:i/>
                            <w:iCs/>
                            <w:sz w:val="16"/>
                            <w:szCs w:val="16"/>
                          </w:rPr>
                          <w:t xml:space="preserve">Trinidad, troisième ville fondée par les espagnoles à Cuba au début du XVIème siècle. Bien qu’à l’origine son économie reposait sur l’élevage et la culture du tabac, c’est l’industrie sucrière qui a façonnée sa physionomie, son architecture, son mode de vie et la façon d’être de ses habitants. C’est ce qui a rendu possible son inscription et celle de la Vallée des </w:t>
                        </w:r>
                        <w:proofErr w:type="spellStart"/>
                        <w:r w:rsidRPr="002F721F">
                          <w:rPr>
                            <w:i/>
                            <w:iCs/>
                            <w:sz w:val="16"/>
                            <w:szCs w:val="16"/>
                          </w:rPr>
                          <w:t>Ingenios</w:t>
                        </w:r>
                        <w:proofErr w:type="spellEnd"/>
                        <w:r w:rsidRPr="002F721F">
                          <w:rPr>
                            <w:i/>
                            <w:iCs/>
                            <w:sz w:val="16"/>
                            <w:szCs w:val="16"/>
                          </w:rPr>
                          <w:t xml:space="preserve"> sur la Liste des patrimoines mondiaux en 1988.</w:t>
                        </w:r>
                      </w:p>
                      <w:p w14:paraId="379813A6" w14:textId="60D9FCB3" w:rsidR="002F721F" w:rsidRPr="002F721F" w:rsidRDefault="00B87B09" w:rsidP="002F721F">
                        <w:pPr>
                          <w:pStyle w:val="Sansinterligne"/>
                          <w:rPr>
                            <w:i/>
                            <w:iCs/>
                            <w:sz w:val="16"/>
                            <w:szCs w:val="16"/>
                          </w:rPr>
                        </w:pPr>
                        <w:r w:rsidRPr="00B87B09">
                          <w:rPr>
                            <w:i/>
                            <w:iCs/>
                            <w:sz w:val="16"/>
                            <w:szCs w:val="16"/>
                          </w:rPr>
                          <w:t>Trinidad se plaça</w:t>
                        </w:r>
                        <w:r>
                          <w:rPr>
                            <w:i/>
                            <w:iCs/>
                            <w:sz w:val="16"/>
                            <w:szCs w:val="16"/>
                          </w:rPr>
                          <w:t xml:space="preserve"> </w:t>
                        </w:r>
                        <w:r w:rsidR="002F721F" w:rsidRPr="002F721F">
                          <w:rPr>
                            <w:i/>
                            <w:iCs/>
                            <w:sz w:val="16"/>
                            <w:szCs w:val="16"/>
                          </w:rPr>
                          <w:t>parmi les premiers producteurs de sucre à Cuba. Une industrie et un marché très lucratifs qui rendirent possible l’émergence d’une aristocratie locale fiers de sa réussite, et qui l’exprima au travers de ses constructions et leur vie de luxe.</w:t>
                        </w:r>
                      </w:p>
                      <w:p w14:paraId="6036A929" w14:textId="77777777" w:rsidR="002F721F" w:rsidRPr="002F721F" w:rsidRDefault="002F721F" w:rsidP="002F721F">
                        <w:pPr>
                          <w:pStyle w:val="Sansinterligne"/>
                          <w:rPr>
                            <w:i/>
                            <w:iCs/>
                            <w:sz w:val="16"/>
                            <w:szCs w:val="16"/>
                          </w:rPr>
                        </w:pPr>
                        <w:r w:rsidRPr="002F721F">
                          <w:rPr>
                            <w:i/>
                            <w:iCs/>
                            <w:sz w:val="16"/>
                            <w:szCs w:val="16"/>
                          </w:rPr>
                          <w:t>Confinée entre la mer et les montagnes, l’espace offert par la vallée ne fut pas suffisant pour répondre aux besoins imposés par la croissance économique. Entre ça, la richesse concentrée entre quelques mains et le manque de communication avec les autres régions du pays, Trinidad se figea dans le temps.</w:t>
                        </w:r>
                      </w:p>
                      <w:p w14:paraId="2C046C47" w14:textId="411038E8" w:rsidR="002F721F" w:rsidRPr="002F721F" w:rsidRDefault="002F721F" w:rsidP="002F721F">
                        <w:pPr>
                          <w:pStyle w:val="Sansinterligne"/>
                          <w:rPr>
                            <w:i/>
                            <w:iCs/>
                            <w:sz w:val="16"/>
                            <w:szCs w:val="16"/>
                          </w:rPr>
                        </w:pPr>
                        <w:r w:rsidRPr="002F721F">
                          <w:rPr>
                            <w:i/>
                            <w:iCs/>
                            <w:sz w:val="16"/>
                            <w:szCs w:val="16"/>
                          </w:rPr>
                          <w:t xml:space="preserve">En traversant son cœur historique, vous verrez comment cette cité, s’est au départ développé selon l’idéal urbain de son époque, pour ensuite se transformer en suivant les besoins de ceux qui l’habitaient. </w:t>
                        </w:r>
                      </w:p>
                    </w:txbxContent>
                  </v:textbox>
                </v:rect>
                <v:shape id="Zone de texte 19" o:spid="_x0000_s1045" type="#_x0000_t202" style="position:absolute;top:2318;width:18288;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" fillcolor="white [3212]" stroked="f" strokeweight=".5pt">
                  <v:textbox inset=",7.2pt,,7.2pt">
                    <w:txbxContent>
                      <w:p w14:paraId="05ED9425" w14:textId="77777777" w:rsidR="001D0B5C" w:rsidRPr="00230013" w:rsidRDefault="001D0B5C" w:rsidP="001D0B5C">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p>
                    </w:txbxContent>
                  </v:textbox>
                </v:shape>
                <w10:wrap type="tight" anchorx="margin"/>
              </v:group>
            </w:pict>
          </mc:Fallback>
        </mc:AlternateContent>
      </w:r>
      <w:r w:rsidR="001D0B5C">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001D0B5C" w:rsidRPr="007072B9">
        <w:rPr>
          <w:rFonts w:asciiTheme="majorHAnsi" w:eastAsiaTheme="majorEastAsia" w:hAnsiTheme="majorHAnsi" w:cstheme="majorBidi"/>
          <w:b/>
          <w:color w:val="5B9BD5" w:themeColor="accent1"/>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001D0B5C">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D0B5C"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w:t>
      </w:r>
      <w:r w:rsidR="001D0B5C">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D0B5C" w:rsidRPr="000C25BD">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 / IZNAGA / TRINIDAD (40min – 16km x 2)</w:t>
      </w:r>
    </w:p>
    <w:p w14:paraId="72E84851" w14:textId="7605B4B7" w:rsidR="001D0B5C" w:rsidRDefault="001D0B5C" w:rsidP="001D0B5C">
      <w:pPr>
        <w:pStyle w:val="Sansinterligne"/>
      </w:pPr>
      <w:bookmarkStart w:id="8" w:name="_Hlk137113585"/>
      <w:r>
        <w:t xml:space="preserve">Petit déjeuner.  </w:t>
      </w:r>
    </w:p>
    <w:p w14:paraId="31ECC625" w14:textId="4CD4F931" w:rsidR="001135B4" w:rsidRDefault="001135B4" w:rsidP="001D0B5C">
      <w:pPr>
        <w:pStyle w:val="Sansinterligne"/>
      </w:pPr>
      <w:r>
        <w:rPr>
          <w:b/>
          <w:bCs/>
        </w:rPr>
        <w:t xml:space="preserve">Vous partirez de Trinidad </w:t>
      </w:r>
      <w:r w:rsidR="001D0B5C" w:rsidRPr="007E3BDF">
        <w:rPr>
          <w:b/>
          <w:bCs/>
        </w:rPr>
        <w:t xml:space="preserve">à bord d’un train à vapeur pour une balade à travers la vallée de Los </w:t>
      </w:r>
      <w:proofErr w:type="spellStart"/>
      <w:r w:rsidR="001D0B5C" w:rsidRPr="007E3BDF">
        <w:rPr>
          <w:b/>
          <w:bCs/>
        </w:rPr>
        <w:t>Ingenios</w:t>
      </w:r>
      <w:proofErr w:type="spellEnd"/>
      <w:r w:rsidR="001D0B5C">
        <w:t xml:space="preserve"> (les moulins à sucre). </w:t>
      </w:r>
      <w:r>
        <w:t>Cette vallée forme un système éco-culturel où les monuments, la nature et la société vivent en étroite relation.</w:t>
      </w:r>
    </w:p>
    <w:p w14:paraId="0B53B46B" w14:textId="77777777" w:rsidR="002179C6" w:rsidRDefault="002179C6" w:rsidP="002179C6">
      <w:pPr>
        <w:pStyle w:val="Sansinterligne"/>
      </w:pPr>
      <w:r w:rsidRPr="002179C6">
        <w:rPr>
          <w:b/>
          <w:bCs/>
        </w:rPr>
        <w:t xml:space="preserve">Visite de l’hacienda </w:t>
      </w:r>
      <w:proofErr w:type="spellStart"/>
      <w:r w:rsidRPr="002179C6">
        <w:rPr>
          <w:b/>
          <w:bCs/>
        </w:rPr>
        <w:t>Manaca</w:t>
      </w:r>
      <w:proofErr w:type="spellEnd"/>
      <w:r w:rsidRPr="002179C6">
        <w:rPr>
          <w:b/>
          <w:bCs/>
        </w:rPr>
        <w:t xml:space="preserve"> </w:t>
      </w:r>
      <w:proofErr w:type="spellStart"/>
      <w:r w:rsidRPr="002179C6">
        <w:rPr>
          <w:b/>
          <w:bCs/>
        </w:rPr>
        <w:t>Iznaga</w:t>
      </w:r>
      <w:proofErr w:type="spellEnd"/>
      <w:r>
        <w:t xml:space="preserve">, dont sa tour, dominant la propriété, est un Monument national ainsi que l´emblème de la ville. Le hameau avoisinant, formé par les petites maisons des esclaves, est un cas unique à Cuba. </w:t>
      </w:r>
    </w:p>
    <w:p w14:paraId="47D42D86" w14:textId="20129EC9" w:rsidR="002179C6" w:rsidRPr="002179C6" w:rsidRDefault="002179C6" w:rsidP="002179C6">
      <w:pPr>
        <w:pStyle w:val="Sansinterligne"/>
        <w:rPr>
          <w:b/>
          <w:bCs/>
        </w:rPr>
      </w:pPr>
      <w:r w:rsidRPr="002179C6">
        <w:rPr>
          <w:b/>
          <w:bCs/>
        </w:rPr>
        <w:t>Profitez des lieux et dégustez un jus de canne à sucre (vesou).</w:t>
      </w:r>
    </w:p>
    <w:p w14:paraId="04FBEA86" w14:textId="48B12A27" w:rsidR="002179C6" w:rsidRDefault="002179C6" w:rsidP="002179C6">
      <w:pPr>
        <w:pStyle w:val="Sansinterligne"/>
      </w:pPr>
      <w:r>
        <w:t>Ici de nombreux artisans vous proposeront leurs œuvres, et notamment beaucoup de broderies.</w:t>
      </w:r>
    </w:p>
    <w:p w14:paraId="746B70C8" w14:textId="77777777" w:rsidR="002179C6" w:rsidRDefault="002179C6" w:rsidP="001D0B5C">
      <w:pPr>
        <w:pStyle w:val="Sansinterligne"/>
      </w:pPr>
    </w:p>
    <w:p w14:paraId="240D6BC9" w14:textId="71845B94" w:rsidR="00C3200D" w:rsidRDefault="002179C6" w:rsidP="002F721F">
      <w:pPr>
        <w:pStyle w:val="Sansinterligne"/>
      </w:pPr>
      <w:r>
        <w:t>R</w:t>
      </w:r>
      <w:r w:rsidR="001D0B5C">
        <w:t>etour dans le centre de Trinidad</w:t>
      </w:r>
      <w:r w:rsidR="002D61AB">
        <w:t xml:space="preserve"> et</w:t>
      </w:r>
      <w:r w:rsidR="001D0B5C">
        <w:t xml:space="preserve"> </w:t>
      </w:r>
      <w:r w:rsidR="001D0B5C">
        <w:rPr>
          <w:b/>
          <w:bCs/>
        </w:rPr>
        <w:t>v</w:t>
      </w:r>
      <w:r w:rsidR="001D0B5C" w:rsidRPr="001E1DF8">
        <w:rPr>
          <w:b/>
          <w:bCs/>
        </w:rPr>
        <w:t>isite du cœur historique</w:t>
      </w:r>
      <w:r w:rsidR="002D61AB">
        <w:t>.</w:t>
      </w:r>
    </w:p>
    <w:p w14:paraId="5B6FD3CA" w14:textId="466FD613" w:rsidR="00B87B09" w:rsidRDefault="00B87B09" w:rsidP="002F721F">
      <w:pPr>
        <w:pStyle w:val="Sansinterligne"/>
      </w:pPr>
      <w:r w:rsidRPr="00B87B09">
        <w:rPr>
          <w:b/>
          <w:bCs/>
        </w:rPr>
        <w:t>L’ancienne place de l´église</w:t>
      </w:r>
      <w:r w:rsidRPr="00B87B09">
        <w:t>, devenu Plaza Mayor depuis le XIXème siècle, est la deuxième place coloniale, en importance, du pays. En la parcourant, vous comprendrez tout de suite que Trinidad est bien différentes des autres villes car la triade formée par les trois pouvoirs, le civil, le religieux et le militaire, courante dans les autres villes coloniales cubaines et dans l´Amérique hispanique, y est absente.</w:t>
      </w:r>
    </w:p>
    <w:p w14:paraId="3AC4E839" w14:textId="21C2481E" w:rsidR="00C3200D" w:rsidRPr="00C3200D" w:rsidRDefault="00C3200D" w:rsidP="00C3200D">
      <w:pPr>
        <w:pStyle w:val="Sansinterligne"/>
        <w:rPr>
          <w:b/>
          <w:bCs/>
        </w:rPr>
      </w:pPr>
      <w:r w:rsidRPr="00C3200D">
        <w:rPr>
          <w:b/>
          <w:bCs/>
        </w:rPr>
        <w:t>Visite de l’un des musées aménag</w:t>
      </w:r>
      <w:r w:rsidR="00C60D12">
        <w:rPr>
          <w:b/>
          <w:bCs/>
        </w:rPr>
        <w:t>é</w:t>
      </w:r>
      <w:r w:rsidRPr="00C3200D">
        <w:rPr>
          <w:b/>
          <w:bCs/>
        </w:rPr>
        <w:t xml:space="preserve">s dans une ancienne maison coloniale. </w:t>
      </w:r>
    </w:p>
    <w:p w14:paraId="164D052F" w14:textId="761FDED7" w:rsidR="00C3200D" w:rsidRDefault="00C3200D" w:rsidP="00C3200D">
      <w:pPr>
        <w:pStyle w:val="Sansinterligne"/>
      </w:pPr>
      <w:r w:rsidRPr="00C3200D">
        <w:rPr>
          <w:b/>
          <w:bCs/>
        </w:rPr>
        <w:t xml:space="preserve">Balade </w:t>
      </w:r>
      <w:r>
        <w:rPr>
          <w:b/>
          <w:bCs/>
        </w:rPr>
        <w:t xml:space="preserve">à la découverte de d’autres </w:t>
      </w:r>
      <w:r w:rsidR="00A8347E">
        <w:rPr>
          <w:b/>
          <w:bCs/>
        </w:rPr>
        <w:t>lieux emblématiques</w:t>
      </w:r>
      <w:r>
        <w:rPr>
          <w:b/>
          <w:bCs/>
        </w:rPr>
        <w:t xml:space="preserve"> de la ville : </w:t>
      </w:r>
      <w:r w:rsidRPr="00C3200D">
        <w:rPr>
          <w:b/>
          <w:bCs/>
        </w:rPr>
        <w:t xml:space="preserve">la place </w:t>
      </w:r>
      <w:proofErr w:type="spellStart"/>
      <w:r w:rsidRPr="00C3200D">
        <w:rPr>
          <w:b/>
          <w:bCs/>
        </w:rPr>
        <w:t>Segarte</w:t>
      </w:r>
      <w:proofErr w:type="spellEnd"/>
      <w:r>
        <w:t xml:space="preserve">, entourée de constructions réalisées entre 1749 et 1790 ; </w:t>
      </w:r>
      <w:r w:rsidRPr="00C3200D">
        <w:rPr>
          <w:b/>
          <w:bCs/>
        </w:rPr>
        <w:t xml:space="preserve">la rue </w:t>
      </w:r>
      <w:proofErr w:type="spellStart"/>
      <w:r w:rsidRPr="00C3200D">
        <w:rPr>
          <w:b/>
          <w:bCs/>
        </w:rPr>
        <w:t>Amargura</w:t>
      </w:r>
      <w:proofErr w:type="spellEnd"/>
      <w:r>
        <w:t xml:space="preserve"> et ses rares cas de maisons à étage et ses exemples de maisons aux portiques surélevés. </w:t>
      </w:r>
      <w:r w:rsidRPr="00A8347E">
        <w:rPr>
          <w:b/>
          <w:bCs/>
        </w:rPr>
        <w:t xml:space="preserve">La place </w:t>
      </w:r>
      <w:proofErr w:type="spellStart"/>
      <w:r w:rsidRPr="00A8347E">
        <w:rPr>
          <w:b/>
          <w:bCs/>
        </w:rPr>
        <w:t>Tres</w:t>
      </w:r>
      <w:proofErr w:type="spellEnd"/>
      <w:r w:rsidRPr="00A8347E">
        <w:rPr>
          <w:b/>
          <w:bCs/>
        </w:rPr>
        <w:t xml:space="preserve"> </w:t>
      </w:r>
      <w:proofErr w:type="spellStart"/>
      <w:r w:rsidRPr="00A8347E">
        <w:rPr>
          <w:b/>
          <w:bCs/>
        </w:rPr>
        <w:t>Cruces</w:t>
      </w:r>
      <w:proofErr w:type="spellEnd"/>
      <w:r w:rsidR="00A8347E">
        <w:t xml:space="preserve"> </w:t>
      </w:r>
      <w:r>
        <w:t>(trois croix)</w:t>
      </w:r>
      <w:r w:rsidR="00A8347E">
        <w:t>,</w:t>
      </w:r>
      <w:r>
        <w:t xml:space="preserve"> </w:t>
      </w:r>
      <w:r w:rsidR="00A8347E">
        <w:t xml:space="preserve">qui </w:t>
      </w:r>
      <w:r>
        <w:t xml:space="preserve">marque la fin du Via </w:t>
      </w:r>
      <w:proofErr w:type="spellStart"/>
      <w:r>
        <w:t>crucis</w:t>
      </w:r>
      <w:proofErr w:type="spellEnd"/>
      <w:r>
        <w:t xml:space="preserve"> (Chemin de Croix)</w:t>
      </w:r>
      <w:r w:rsidR="00A8347E">
        <w:t xml:space="preserve"> </w:t>
      </w:r>
      <w:r>
        <w:t xml:space="preserve">; </w:t>
      </w:r>
      <w:r w:rsidRPr="00A8347E">
        <w:rPr>
          <w:b/>
          <w:bCs/>
        </w:rPr>
        <w:t xml:space="preserve">la placette </w:t>
      </w:r>
      <w:proofErr w:type="spellStart"/>
      <w:r w:rsidRPr="00A8347E">
        <w:rPr>
          <w:b/>
          <w:bCs/>
        </w:rPr>
        <w:t>del</w:t>
      </w:r>
      <w:proofErr w:type="spellEnd"/>
      <w:r w:rsidRPr="00A8347E">
        <w:rPr>
          <w:b/>
          <w:bCs/>
        </w:rPr>
        <w:t xml:space="preserve"> </w:t>
      </w:r>
      <w:proofErr w:type="spellStart"/>
      <w:r w:rsidRPr="00A8347E">
        <w:rPr>
          <w:b/>
          <w:bCs/>
        </w:rPr>
        <w:t>Jigüe</w:t>
      </w:r>
      <w:proofErr w:type="spellEnd"/>
      <w:r>
        <w:t xml:space="preserve">, </w:t>
      </w:r>
      <w:r w:rsidR="00A8347E">
        <w:t xml:space="preserve">lieu </w:t>
      </w:r>
      <w:r>
        <w:t xml:space="preserve">où d’après la tradition orale, on a </w:t>
      </w:r>
      <w:r w:rsidR="00A8347E">
        <w:t xml:space="preserve">y </w:t>
      </w:r>
      <w:r>
        <w:t>célébré la première messe</w:t>
      </w:r>
      <w:r w:rsidR="00A8347E">
        <w:t xml:space="preserve">. </w:t>
      </w:r>
      <w:r w:rsidR="00A8347E" w:rsidRPr="00A8347E">
        <w:rPr>
          <w:b/>
          <w:bCs/>
        </w:rPr>
        <w:t>Le</w:t>
      </w:r>
      <w:r w:rsidRPr="00A8347E">
        <w:rPr>
          <w:b/>
          <w:bCs/>
        </w:rPr>
        <w:t xml:space="preserve"> parc Carrillo</w:t>
      </w:r>
      <w:r>
        <w:t xml:space="preserve"> et ses alentours avec son tracé </w:t>
      </w:r>
      <w:r w:rsidR="00A8347E">
        <w:t>orthogonal</w:t>
      </w:r>
      <w:r>
        <w:t xml:space="preserve"> de la période de splendeur de Trinidad au XIXème siècle.</w:t>
      </w:r>
    </w:p>
    <w:p w14:paraId="6D8D9ED3" w14:textId="77777777" w:rsidR="00A8347E" w:rsidRDefault="00A8347E" w:rsidP="00C3200D">
      <w:pPr>
        <w:pStyle w:val="Sansinterligne"/>
      </w:pPr>
    </w:p>
    <w:p w14:paraId="52B1DDAB" w14:textId="77777777" w:rsidR="00A8347E" w:rsidRDefault="00A8347E" w:rsidP="001D0B5C">
      <w:pPr>
        <w:pStyle w:val="Sansinterligne"/>
        <w:rPr>
          <w:b/>
          <w:bCs/>
        </w:rPr>
      </w:pPr>
      <w:r w:rsidRPr="00A8347E">
        <w:rPr>
          <w:b/>
          <w:bCs/>
        </w:rPr>
        <w:t xml:space="preserve">Animation musicale à la taverne </w:t>
      </w:r>
      <w:proofErr w:type="spellStart"/>
      <w:r w:rsidRPr="00A8347E">
        <w:rPr>
          <w:b/>
          <w:bCs/>
        </w:rPr>
        <w:t>Canchánchara</w:t>
      </w:r>
      <w:proofErr w:type="spellEnd"/>
      <w:r w:rsidRPr="00A8347E">
        <w:rPr>
          <w:b/>
          <w:bCs/>
        </w:rPr>
        <w:t>, recensée la plus ancienne construction à Trinidad et déjeuner au cœur de la vieille ville.</w:t>
      </w:r>
    </w:p>
    <w:p w14:paraId="5334C6ED" w14:textId="4D6A3AA0" w:rsidR="001D0B5C" w:rsidRDefault="001D0B5C" w:rsidP="001D0B5C">
      <w:pPr>
        <w:pStyle w:val="Sansinterligne"/>
      </w:pPr>
      <w:r w:rsidRPr="001E1DF8">
        <w:rPr>
          <w:b/>
          <w:bCs/>
        </w:rPr>
        <w:t>Temps libre pour flâner sur le marché de Trinidad à la découverte de son artisanat</w:t>
      </w:r>
      <w:r>
        <w:t xml:space="preserve"> (broderies, chapeaux cubains, sculptures et vanneries).</w:t>
      </w:r>
    </w:p>
    <w:bookmarkEnd w:id="8"/>
    <w:p w14:paraId="2AC052FB" w14:textId="2DAEE561" w:rsidR="001D0B5C" w:rsidRPr="00A8347E" w:rsidRDefault="001D0B5C" w:rsidP="001D0B5C">
      <w:pPr>
        <w:pStyle w:val="Sansinterligne"/>
        <w:rPr>
          <w:b/>
          <w:bCs/>
        </w:rPr>
      </w:pPr>
      <w:r w:rsidRPr="00A8347E">
        <w:rPr>
          <w:b/>
          <w:bCs/>
        </w:rPr>
        <w:t>Dîner et soirée en musique au Congo Réales ou similaire</w:t>
      </w:r>
    </w:p>
    <w:p w14:paraId="2F3C3BB4" w14:textId="77777777" w:rsidR="001D0B5C" w:rsidRDefault="001D0B5C" w:rsidP="001D0B5C">
      <w:pPr>
        <w:pStyle w:val="Sansinterligne"/>
      </w:pPr>
      <w:r>
        <w:t>Nuit en chambres d’hôtes</w:t>
      </w:r>
    </w:p>
    <w:p w14:paraId="34CB3E09" w14:textId="15CE99A7" w:rsidR="001D0B5C" w:rsidRDefault="001D0B5C" w:rsidP="001D0B5C">
      <w:pPr>
        <w:pStyle w:val="Sansinterligne"/>
      </w:pPr>
      <w:r w:rsidRPr="004A55B8">
        <w:t>(</w:t>
      </w:r>
      <w:proofErr w:type="spellStart"/>
      <w:proofErr w:type="gramStart"/>
      <w:r w:rsidRPr="004A55B8">
        <w:t>P.déj</w:t>
      </w:r>
      <w:proofErr w:type="gramEnd"/>
      <w:r w:rsidRPr="004A55B8">
        <w:t>-Déj-Dîn</w:t>
      </w:r>
      <w:proofErr w:type="spellEnd"/>
      <w:r w:rsidRPr="004A55B8">
        <w:t>)</w:t>
      </w:r>
    </w:p>
    <w:p w14:paraId="7417AA58" w14:textId="720588EB" w:rsidR="001D0B5C" w:rsidRDefault="001D0B5C" w:rsidP="001D0B5C">
      <w:pPr>
        <w:pStyle w:val="Sansinterligne"/>
        <w:rPr>
          <w:b/>
          <w:bCs/>
        </w:rPr>
      </w:pPr>
    </w:p>
    <w:p w14:paraId="4AEEF252" w14:textId="652F552A" w:rsidR="001D0B5C" w:rsidRDefault="002F721F" w:rsidP="001D0B5C">
      <w:pP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72576" behindDoc="0" locked="0" layoutInCell="1" allowOverlap="1" wp14:anchorId="17C679E1" wp14:editId="1D03239C">
            <wp:simplePos x="0" y="0"/>
            <wp:positionH relativeFrom="margin">
              <wp:posOffset>686435</wp:posOffset>
            </wp:positionH>
            <wp:positionV relativeFrom="paragraph">
              <wp:posOffset>187325</wp:posOffset>
            </wp:positionV>
            <wp:extent cx="2952750" cy="221424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B5C">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4BD31379" w14:textId="5F9DE56C" w:rsidR="001D0B5C" w:rsidRDefault="001D0B5C" w:rsidP="001D0B5C">
      <w:pPr>
        <w:pStyle w:val="Sansinterligne"/>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8</w:t>
      </w:r>
      <w:r w:rsidRPr="007072B9">
        <w:rPr>
          <w:rFonts w:asciiTheme="majorHAnsi" w:eastAsiaTheme="majorEastAsia" w:hAnsiTheme="majorHAnsi" w:cstheme="majorBidi"/>
          <w:b/>
          <w:color w:val="5B9BD5" w:themeColor="accent1"/>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TRINIDAD</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SANCTI SPIRITUS / SANTA CLARA (2h40 – 170km)</w:t>
      </w:r>
      <w:r w:rsidR="00FA5CB7" w:rsidRPr="00FA5CB7">
        <w:rPr>
          <w:b/>
          <w:bCs/>
          <w:noProof/>
        </w:rPr>
        <w:t xml:space="preserve"> </w:t>
      </w:r>
    </w:p>
    <w:p w14:paraId="7B9EE112" w14:textId="508F651D" w:rsidR="001D0B5C" w:rsidRDefault="001D0B5C" w:rsidP="001D0B5C">
      <w:pPr>
        <w:pStyle w:val="Sansinterligne"/>
      </w:pPr>
      <w:bookmarkStart w:id="9" w:name="_Hlk137113817"/>
      <w:r w:rsidRPr="00760801">
        <w:t>Petit déjeuner</w:t>
      </w:r>
    </w:p>
    <w:p w14:paraId="192D60C2" w14:textId="47773979" w:rsidR="001D0B5C" w:rsidRPr="00760801" w:rsidRDefault="00276A65" w:rsidP="001D0B5C">
      <w:pPr>
        <w:pStyle w:val="Sansinterligne"/>
      </w:pPr>
      <w:r w:rsidRPr="001E1DF8">
        <w:rPr>
          <w:b/>
          <w:bCs/>
          <w:noProof/>
        </w:rPr>
        <mc:AlternateContent>
          <mc:Choice Requires="wpg">
            <w:drawing>
              <wp:anchor distT="0" distB="0" distL="228600" distR="228600" simplePos="0" relativeHeight="251679744" behindDoc="1" locked="0" layoutInCell="1" allowOverlap="1" wp14:anchorId="5857A49C" wp14:editId="43E4BD9C">
                <wp:simplePos x="0" y="0"/>
                <wp:positionH relativeFrom="margin">
                  <wp:align>right</wp:align>
                </wp:positionH>
                <wp:positionV relativeFrom="paragraph">
                  <wp:posOffset>5080</wp:posOffset>
                </wp:positionV>
                <wp:extent cx="1828800" cy="7143750"/>
                <wp:effectExtent l="0" t="0" r="0" b="0"/>
                <wp:wrapTight wrapText="bothSides">
                  <wp:wrapPolygon edited="0">
                    <wp:start x="0" y="0"/>
                    <wp:lineTo x="0" y="21542"/>
                    <wp:lineTo x="21375" y="21542"/>
                    <wp:lineTo x="21375" y="0"/>
                    <wp:lineTo x="0" y="0"/>
                  </wp:wrapPolygon>
                </wp:wrapTight>
                <wp:docPr id="866532757" name="Groupe 866532757"/>
                <wp:cNvGraphicFramePr/>
                <a:graphic xmlns:a="http://schemas.openxmlformats.org/drawingml/2006/main">
                  <a:graphicData uri="http://schemas.microsoft.com/office/word/2010/wordprocessingGroup">
                    <wpg:wgp>
                      <wpg:cNvGrpSpPr/>
                      <wpg:grpSpPr>
                        <a:xfrm>
                          <a:off x="0" y="0"/>
                          <a:ext cx="1828800" cy="7143750"/>
                          <a:chOff x="0" y="0"/>
                          <a:chExt cx="1828801" cy="3767667"/>
                        </a:xfrm>
                      </wpg:grpSpPr>
                      <wps:wsp>
                        <wps:cNvPr id="1763978303" name="Rectangle 1763978303"/>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261771" name="Rectangle 639261771"/>
                        <wps:cNvSpPr/>
                        <wps:spPr>
                          <a:xfrm>
                            <a:off x="1" y="547570"/>
                            <a:ext cx="1828800" cy="32200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92DE" w14:textId="77777777" w:rsidR="00FA5CB7" w:rsidRPr="00FA5CB7" w:rsidRDefault="00FA5CB7" w:rsidP="00FA5CB7">
                              <w:pPr>
                                <w:pStyle w:val="Sansinterligne"/>
                                <w:rPr>
                                  <w:i/>
                                  <w:iCs/>
                                  <w:sz w:val="16"/>
                                  <w:szCs w:val="16"/>
                                </w:rPr>
                              </w:pPr>
                              <w:r w:rsidRPr="00FA5CB7">
                                <w:rPr>
                                  <w:i/>
                                  <w:iCs/>
                                  <w:sz w:val="16"/>
                                  <w:szCs w:val="16"/>
                                </w:rPr>
                                <w:t xml:space="preserve">A l’origine de la fondation de Santa Clara en 1689, on trouve le besoin de la part du gouvernement espagnol de stimuler le potentiel agricole du pays et la nécessité d’une partie des habitants de la cité de </w:t>
                              </w:r>
                              <w:proofErr w:type="spellStart"/>
                              <w:r w:rsidRPr="00FA5CB7">
                                <w:rPr>
                                  <w:i/>
                                  <w:iCs/>
                                  <w:sz w:val="16"/>
                                  <w:szCs w:val="16"/>
                                </w:rPr>
                                <w:t>Remedios</w:t>
                              </w:r>
                              <w:proofErr w:type="spellEnd"/>
                              <w:r w:rsidRPr="00FA5CB7">
                                <w:rPr>
                                  <w:i/>
                                  <w:iCs/>
                                  <w:sz w:val="16"/>
                                  <w:szCs w:val="16"/>
                                </w:rPr>
                                <w:t xml:space="preserve"> de s´éloigner de la côte à cause des attaques constantes des corsaires et des pirates. Santa Clara est aujourd’hui le chef-lieu de la province Villa Clara, et la cinquième ville en superficie du pays.</w:t>
                              </w:r>
                            </w:p>
                            <w:p w14:paraId="4FED1574" w14:textId="77777777" w:rsidR="00FA5CB7" w:rsidRPr="00FA5CB7" w:rsidRDefault="00FA5CB7" w:rsidP="00FA5CB7">
                              <w:pPr>
                                <w:pStyle w:val="Sansinterligne"/>
                                <w:rPr>
                                  <w:i/>
                                  <w:iCs/>
                                  <w:sz w:val="16"/>
                                  <w:szCs w:val="16"/>
                                </w:rPr>
                              </w:pPr>
                            </w:p>
                            <w:p w14:paraId="555CF5EE" w14:textId="77777777" w:rsidR="00FA5CB7" w:rsidRPr="00FA5CB7" w:rsidRDefault="00FA5CB7" w:rsidP="00FA5CB7">
                              <w:pPr>
                                <w:pStyle w:val="Sansinterligne"/>
                                <w:rPr>
                                  <w:i/>
                                  <w:iCs/>
                                  <w:sz w:val="16"/>
                                  <w:szCs w:val="16"/>
                                </w:rPr>
                              </w:pPr>
                              <w:r w:rsidRPr="00FA5CB7">
                                <w:rPr>
                                  <w:i/>
                                  <w:iCs/>
                                  <w:sz w:val="16"/>
                                  <w:szCs w:val="16"/>
                                </w:rPr>
                                <w:t>En la mémoire du Che et de la révolution :</w:t>
                              </w:r>
                            </w:p>
                            <w:p w14:paraId="6A538FCA" w14:textId="77777777" w:rsidR="00FA5CB7" w:rsidRPr="00FA5CB7" w:rsidRDefault="00FA5CB7" w:rsidP="00FA5CB7">
                              <w:pPr>
                                <w:pStyle w:val="Sansinterligne"/>
                                <w:rPr>
                                  <w:i/>
                                  <w:iCs/>
                                  <w:sz w:val="16"/>
                                  <w:szCs w:val="16"/>
                                </w:rPr>
                              </w:pPr>
                              <w:r w:rsidRPr="00FA5CB7">
                                <w:rPr>
                                  <w:i/>
                                  <w:iCs/>
                                  <w:sz w:val="16"/>
                                  <w:szCs w:val="16"/>
                                </w:rPr>
                                <w:t>30 ans après la Bataille de Santa Clara, en 1988, une grande place ainsi qu’un musée furent construits. Le musée à travers des objets, des photographies et des documents, expose les différentes étapes de sa vie. Une salle d´ambiance solennelle fut aménagée en 1997 lorsque l’on a retrouvé sa dépouille. L´un des murs y accueille les niches où sont conservés ses ossements ainsi que ceux de ses compagnons de Bolivie.</w:t>
                              </w:r>
                            </w:p>
                            <w:p w14:paraId="22C01A8A" w14:textId="77777777" w:rsidR="00FA5CB7" w:rsidRPr="00FA5CB7" w:rsidRDefault="00FA5CB7" w:rsidP="00FA5CB7">
                              <w:pPr>
                                <w:pStyle w:val="Sansinterligne"/>
                                <w:rPr>
                                  <w:i/>
                                  <w:iCs/>
                                  <w:sz w:val="16"/>
                                  <w:szCs w:val="16"/>
                                </w:rPr>
                              </w:pPr>
                            </w:p>
                            <w:p w14:paraId="41D07E58" w14:textId="3EC6F806" w:rsidR="00FA5CB7" w:rsidRPr="00464268" w:rsidRDefault="00FA5CB7" w:rsidP="00FA5CB7">
                              <w:pPr>
                                <w:pStyle w:val="Sansinterligne"/>
                                <w:rPr>
                                  <w:i/>
                                  <w:iCs/>
                                  <w:sz w:val="16"/>
                                  <w:szCs w:val="16"/>
                                </w:rPr>
                              </w:pPr>
                              <w:r w:rsidRPr="00FA5CB7">
                                <w:rPr>
                                  <w:i/>
                                  <w:iCs/>
                                  <w:sz w:val="16"/>
                                  <w:szCs w:val="16"/>
                                </w:rPr>
                                <w:t xml:space="preserve">Le Monument du Déraillement du Train blindé qui est un symbole fort de la victoire des révolutionnaires sur l’armée de Batista. Les derniers jours du mois de décembre 1958, 18 guérilleros commandés par le Che on fait dérailler un train blindé de 27 wagons, de l’armée de Batista, transportant plus de 400 soldats et des armes vers la région orientale du pays. Un monument a été érigé en 1971 en mémoire de cet événement et des années plus tard, en 1986, un nouveau concept artistique fut adopté pour le lieu en s’appuyant sur cinq éléments : quatre wagons et le bulldozer utilisé pour déplacer les </w:t>
                              </w:r>
                              <w:proofErr w:type="gramStart"/>
                              <w:r w:rsidRPr="00FA5CB7">
                                <w:rPr>
                                  <w:i/>
                                  <w:iCs/>
                                  <w:sz w:val="16"/>
                                  <w:szCs w:val="16"/>
                                </w:rPr>
                                <w:t>voies.</w:t>
                              </w:r>
                              <w:r w:rsidRPr="002F721F">
                                <w:rPr>
                                  <w:i/>
                                  <w:iCs/>
                                  <w:sz w:val="16"/>
                                  <w:szCs w:val="16"/>
                                </w:rPr>
                                <w:t>.</w:t>
                              </w:r>
                              <w:proofErr w:type="gramEnd"/>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043289390" name="Zone de texte 1043289390"/>
                        <wps:cNvSpPr txBox="1"/>
                        <wps:spPr>
                          <a:xfrm>
                            <a:off x="0" y="231820"/>
                            <a:ext cx="1828800" cy="3408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24800" w14:textId="40CC0C59" w:rsidR="00FA5CB7" w:rsidRPr="00230013" w:rsidRDefault="00FA5CB7" w:rsidP="00FA5CB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Santa Clara</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57A49C" id="Groupe 866532757" o:spid="_x0000_s1046" style="position:absolute;margin-left:92.8pt;margin-top:.4pt;width:2in;height:562.5pt;z-index:-251636736;mso-wrap-distance-left:18pt;mso-wrap-distance-right:18pt;mso-position-horizontal:right;mso-position-horizontal-relative:margin;mso-width-relative:margin;mso-height-relative:margin" coordsize="18288,3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">
                <v:rect id="Rectangle 1763978303" o:spid="_x0000_s1047"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" fillcolor="#5b9bd5 [3204]" stroked="f" strokeweight="1pt"/>
                <v:rect id="Rectangle 639261771" o:spid="_x0000_s1048" style="position:absolute;top:5475;width:18288;height:32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" fillcolor="#5b9bd5 [3204]" stroked="f" strokeweight="1pt">
                  <v:textbox inset=",14.4pt,8.64pt,18pt">
                    <w:txbxContent>
                      <w:p w14:paraId="307692DE" w14:textId="77777777" w:rsidR="00FA5CB7" w:rsidRPr="00FA5CB7" w:rsidRDefault="00FA5CB7" w:rsidP="00FA5CB7">
                        <w:pPr>
                          <w:pStyle w:val="Sansinterligne"/>
                          <w:rPr>
                            <w:i/>
                            <w:iCs/>
                            <w:sz w:val="16"/>
                            <w:szCs w:val="16"/>
                          </w:rPr>
                        </w:pPr>
                        <w:r w:rsidRPr="00FA5CB7">
                          <w:rPr>
                            <w:i/>
                            <w:iCs/>
                            <w:sz w:val="16"/>
                            <w:szCs w:val="16"/>
                          </w:rPr>
                          <w:t xml:space="preserve">A l’origine de la fondation de Santa Clara en 1689, on trouve le besoin de la part du gouvernement espagnol de stimuler le potentiel agricole du pays et la nécessité d’une partie des habitants de la cité de </w:t>
                        </w:r>
                        <w:proofErr w:type="spellStart"/>
                        <w:r w:rsidRPr="00FA5CB7">
                          <w:rPr>
                            <w:i/>
                            <w:iCs/>
                            <w:sz w:val="16"/>
                            <w:szCs w:val="16"/>
                          </w:rPr>
                          <w:t>Remedios</w:t>
                        </w:r>
                        <w:proofErr w:type="spellEnd"/>
                        <w:r w:rsidRPr="00FA5CB7">
                          <w:rPr>
                            <w:i/>
                            <w:iCs/>
                            <w:sz w:val="16"/>
                            <w:szCs w:val="16"/>
                          </w:rPr>
                          <w:t xml:space="preserve"> de s´éloigner de la côte à cause des attaques constantes des corsaires et des pirates. Santa Clara est aujourd’hui le chef-lieu de la province Villa Clara, et la cinquième ville en superficie du pays.</w:t>
                        </w:r>
                      </w:p>
                      <w:p w14:paraId="4FED1574" w14:textId="77777777" w:rsidR="00FA5CB7" w:rsidRPr="00FA5CB7" w:rsidRDefault="00FA5CB7" w:rsidP="00FA5CB7">
                        <w:pPr>
                          <w:pStyle w:val="Sansinterligne"/>
                          <w:rPr>
                            <w:i/>
                            <w:iCs/>
                            <w:sz w:val="16"/>
                            <w:szCs w:val="16"/>
                          </w:rPr>
                        </w:pPr>
                      </w:p>
                      <w:p w14:paraId="555CF5EE" w14:textId="77777777" w:rsidR="00FA5CB7" w:rsidRPr="00FA5CB7" w:rsidRDefault="00FA5CB7" w:rsidP="00FA5CB7">
                        <w:pPr>
                          <w:pStyle w:val="Sansinterligne"/>
                          <w:rPr>
                            <w:i/>
                            <w:iCs/>
                            <w:sz w:val="16"/>
                            <w:szCs w:val="16"/>
                          </w:rPr>
                        </w:pPr>
                        <w:r w:rsidRPr="00FA5CB7">
                          <w:rPr>
                            <w:i/>
                            <w:iCs/>
                            <w:sz w:val="16"/>
                            <w:szCs w:val="16"/>
                          </w:rPr>
                          <w:t>En la mémoire du Che et de la révolution :</w:t>
                        </w:r>
                      </w:p>
                      <w:p w14:paraId="6A538FCA" w14:textId="77777777" w:rsidR="00FA5CB7" w:rsidRPr="00FA5CB7" w:rsidRDefault="00FA5CB7" w:rsidP="00FA5CB7">
                        <w:pPr>
                          <w:pStyle w:val="Sansinterligne"/>
                          <w:rPr>
                            <w:i/>
                            <w:iCs/>
                            <w:sz w:val="16"/>
                            <w:szCs w:val="16"/>
                          </w:rPr>
                        </w:pPr>
                        <w:r w:rsidRPr="00FA5CB7">
                          <w:rPr>
                            <w:i/>
                            <w:iCs/>
                            <w:sz w:val="16"/>
                            <w:szCs w:val="16"/>
                          </w:rPr>
                          <w:t>30 ans après la Bataille de Santa Clara, en 1988, une grande place ainsi qu’un musée furent construits. Le musée à travers des objets, des photographies et des documents, expose les différentes étapes de sa vie. Une salle d´ambiance solennelle fut aménagée en 1997 lorsque l’on a retrouvé sa dépouille. L´un des murs y accueille les niches où sont conservés ses ossements ainsi que ceux de ses compagnons de Bolivie.</w:t>
                        </w:r>
                      </w:p>
                      <w:p w14:paraId="22C01A8A" w14:textId="77777777" w:rsidR="00FA5CB7" w:rsidRPr="00FA5CB7" w:rsidRDefault="00FA5CB7" w:rsidP="00FA5CB7">
                        <w:pPr>
                          <w:pStyle w:val="Sansinterligne"/>
                          <w:rPr>
                            <w:i/>
                            <w:iCs/>
                            <w:sz w:val="16"/>
                            <w:szCs w:val="16"/>
                          </w:rPr>
                        </w:pPr>
                      </w:p>
                      <w:p w14:paraId="41D07E58" w14:textId="3EC6F806" w:rsidR="00FA5CB7" w:rsidRPr="00464268" w:rsidRDefault="00FA5CB7" w:rsidP="00FA5CB7">
                        <w:pPr>
                          <w:pStyle w:val="Sansinterligne"/>
                          <w:rPr>
                            <w:i/>
                            <w:iCs/>
                            <w:sz w:val="16"/>
                            <w:szCs w:val="16"/>
                          </w:rPr>
                        </w:pPr>
                        <w:r w:rsidRPr="00FA5CB7">
                          <w:rPr>
                            <w:i/>
                            <w:iCs/>
                            <w:sz w:val="16"/>
                            <w:szCs w:val="16"/>
                          </w:rPr>
                          <w:t xml:space="preserve">Le Monument du Déraillement du Train blindé qui est un symbole fort de la victoire des révolutionnaires sur l’armée de Batista. Les derniers jours du mois de décembre 1958, 18 guérilleros commandés par le Che on fait dérailler un train blindé de 27 wagons, de l’armée de Batista, transportant plus de 400 soldats et des armes vers la région orientale du pays. Un monument a été érigé en 1971 en mémoire de cet événement et des années plus tard, en 1986, un nouveau concept artistique fut adopté pour le lieu en s’appuyant sur cinq éléments : quatre wagons et le bulldozer utilisé pour déplacer les </w:t>
                        </w:r>
                        <w:proofErr w:type="gramStart"/>
                        <w:r w:rsidRPr="00FA5CB7">
                          <w:rPr>
                            <w:i/>
                            <w:iCs/>
                            <w:sz w:val="16"/>
                            <w:szCs w:val="16"/>
                          </w:rPr>
                          <w:t>voies.</w:t>
                        </w:r>
                        <w:r w:rsidRPr="002F721F">
                          <w:rPr>
                            <w:i/>
                            <w:iCs/>
                            <w:sz w:val="16"/>
                            <w:szCs w:val="16"/>
                          </w:rPr>
                          <w:t>.</w:t>
                        </w:r>
                        <w:proofErr w:type="gramEnd"/>
                      </w:p>
                    </w:txbxContent>
                  </v:textbox>
                </v:rect>
                <v:shape id="Zone de texte 1043289390" o:spid="_x0000_s1049" type="#_x0000_t202" style="position:absolute;top:2318;width:18288;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" fillcolor="white [3212]" stroked="f" strokeweight=".5pt">
                  <v:textbox inset=",7.2pt,,7.2pt">
                    <w:txbxContent>
                      <w:p w14:paraId="6A124800" w14:textId="40CC0C59" w:rsidR="00FA5CB7" w:rsidRPr="00230013" w:rsidRDefault="00FA5CB7" w:rsidP="00FA5CB7">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Santa Clara</w:t>
                        </w:r>
                      </w:p>
                    </w:txbxContent>
                  </v:textbox>
                </v:shape>
                <w10:wrap type="tight" anchorx="margin"/>
              </v:group>
            </w:pict>
          </mc:Fallback>
        </mc:AlternateContent>
      </w:r>
      <w:r w:rsidR="001D0B5C" w:rsidRPr="00760801">
        <w:rPr>
          <w:b/>
          <w:bCs/>
        </w:rPr>
        <w:t xml:space="preserve">Départ pour Sancti </w:t>
      </w:r>
      <w:proofErr w:type="spellStart"/>
      <w:r w:rsidR="001D0B5C" w:rsidRPr="00760801">
        <w:rPr>
          <w:b/>
          <w:bCs/>
        </w:rPr>
        <w:t>Spiritus</w:t>
      </w:r>
      <w:proofErr w:type="spellEnd"/>
      <w:r w:rsidR="001D0B5C" w:rsidRPr="00760801">
        <w:t xml:space="preserve"> </w:t>
      </w:r>
      <w:bookmarkStart w:id="10" w:name="_Hlk137114435"/>
      <w:r w:rsidR="001D0B5C" w:rsidRPr="00760801">
        <w:t>un des sept premiers villages fondés par les espagnols à Cuba au XVIème siècle.</w:t>
      </w:r>
      <w:bookmarkEnd w:id="10"/>
    </w:p>
    <w:p w14:paraId="7CE5B7A2" w14:textId="4DE60A42" w:rsidR="001D0B5C" w:rsidRPr="00760801" w:rsidRDefault="001D0B5C" w:rsidP="001D0B5C">
      <w:pPr>
        <w:pStyle w:val="Sansinterligne"/>
      </w:pPr>
      <w:r w:rsidRPr="00760801">
        <w:t xml:space="preserve">Son pont sur la rivière </w:t>
      </w:r>
      <w:proofErr w:type="spellStart"/>
      <w:r w:rsidRPr="00760801">
        <w:t>Yayabo</w:t>
      </w:r>
      <w:proofErr w:type="spellEnd"/>
      <w:r w:rsidRPr="00760801">
        <w:t>, emblème de la ville, est connu comme le bijou colonial du centre de Cuba.</w:t>
      </w:r>
    </w:p>
    <w:p w14:paraId="13C2B4CB" w14:textId="5009DF49" w:rsidR="001D0B5C" w:rsidRDefault="001D0B5C" w:rsidP="001D0B5C">
      <w:pPr>
        <w:pStyle w:val="Sansinterligne"/>
      </w:pPr>
      <w:r w:rsidRPr="00760801">
        <w:t>Tour panoramique de cette charmante ville.</w:t>
      </w:r>
    </w:p>
    <w:p w14:paraId="71794A41" w14:textId="514B33A0" w:rsidR="00B87B09" w:rsidRPr="00760801" w:rsidRDefault="00B87B09" w:rsidP="001D0B5C">
      <w:pPr>
        <w:pStyle w:val="Sansinterligne"/>
        <w:rPr>
          <w:b/>
          <w:bCs/>
        </w:rPr>
      </w:pPr>
      <w:r w:rsidRPr="00B87B09">
        <w:rPr>
          <w:b/>
          <w:bCs/>
        </w:rPr>
        <w:t>Déjeuner sur place</w:t>
      </w:r>
      <w:r>
        <w:t>.</w:t>
      </w:r>
    </w:p>
    <w:p w14:paraId="2F9E9BCD" w14:textId="643F8922" w:rsidR="001D0B5C" w:rsidRDefault="001D0B5C" w:rsidP="001D0B5C">
      <w:pPr>
        <w:pStyle w:val="Sansinterligne"/>
      </w:pPr>
      <w:r w:rsidRPr="00760801">
        <w:t>Continuation pour Santa Clara</w:t>
      </w:r>
      <w:r w:rsidRPr="00760801">
        <w:rPr>
          <w:b/>
          <w:bCs/>
        </w:rPr>
        <w:t xml:space="preserve"> </w:t>
      </w:r>
      <w:r w:rsidRPr="00AB0A2B">
        <w:rPr>
          <w:b/>
          <w:bCs/>
        </w:rPr>
        <w:t xml:space="preserve">ville </w:t>
      </w:r>
      <w:r w:rsidRPr="000A278F">
        <w:rPr>
          <w:b/>
          <w:bCs/>
        </w:rPr>
        <w:t xml:space="preserve">historique où sont conservés les restes de </w:t>
      </w:r>
      <w:proofErr w:type="spellStart"/>
      <w:r w:rsidRPr="000A278F">
        <w:rPr>
          <w:b/>
          <w:bCs/>
        </w:rPr>
        <w:t>Ché</w:t>
      </w:r>
      <w:proofErr w:type="spellEnd"/>
      <w:r w:rsidRPr="000A278F">
        <w:rPr>
          <w:b/>
          <w:bCs/>
        </w:rPr>
        <w:t xml:space="preserve"> Guevara</w:t>
      </w:r>
      <w:r w:rsidRPr="000A278F">
        <w:t>.</w:t>
      </w:r>
    </w:p>
    <w:p w14:paraId="72B96ABF" w14:textId="1799B7E3" w:rsidR="0052554A" w:rsidRDefault="001D0B5C" w:rsidP="001D0B5C">
      <w:pPr>
        <w:pStyle w:val="Sansinterligne"/>
      </w:pPr>
      <w:bookmarkStart w:id="11" w:name="_Hlk137114514"/>
      <w:r>
        <w:t xml:space="preserve">Dans cette ville aujourd’hui sanctuaire vous </w:t>
      </w:r>
      <w:r w:rsidRPr="00AB0A2B">
        <w:rPr>
          <w:b/>
          <w:bCs/>
        </w:rPr>
        <w:t>visit</w:t>
      </w:r>
      <w:r>
        <w:rPr>
          <w:b/>
          <w:bCs/>
        </w:rPr>
        <w:t>erez</w:t>
      </w:r>
      <w:r w:rsidRPr="00AB0A2B">
        <w:rPr>
          <w:b/>
          <w:bCs/>
        </w:rPr>
        <w:t xml:space="preserve"> </w:t>
      </w:r>
      <w:r>
        <w:rPr>
          <w:b/>
          <w:bCs/>
        </w:rPr>
        <w:t>les monuments en la mémoire</w:t>
      </w:r>
      <w:r w:rsidRPr="00AB0A2B">
        <w:rPr>
          <w:b/>
          <w:bCs/>
        </w:rPr>
        <w:t xml:space="preserve"> du Che</w:t>
      </w:r>
      <w:r>
        <w:t xml:space="preserve"> </w:t>
      </w:r>
      <w:r w:rsidRPr="0030086E">
        <w:t xml:space="preserve">(fermés </w:t>
      </w:r>
      <w:r>
        <w:t xml:space="preserve">jours </w:t>
      </w:r>
      <w:r w:rsidRPr="0030086E">
        <w:t>fériés et lundi).</w:t>
      </w:r>
    </w:p>
    <w:p w14:paraId="0EE955C5" w14:textId="3752CE1E" w:rsidR="001D0B5C" w:rsidRDefault="00CB7A23" w:rsidP="001D0B5C">
      <w:pPr>
        <w:pStyle w:val="Sansinterligne"/>
      </w:pPr>
      <w:r>
        <w:rPr>
          <w:b/>
          <w:bCs/>
        </w:rPr>
        <w:t>Arrêt au</w:t>
      </w:r>
      <w:r w:rsidR="001D0B5C" w:rsidRPr="00AB0A2B">
        <w:rPr>
          <w:b/>
          <w:bCs/>
        </w:rPr>
        <w:t xml:space="preserve"> monument </w:t>
      </w:r>
      <w:r>
        <w:rPr>
          <w:b/>
          <w:bCs/>
        </w:rPr>
        <w:t xml:space="preserve">du déraillement </w:t>
      </w:r>
      <w:r w:rsidR="001D0B5C" w:rsidRPr="00AB0A2B">
        <w:rPr>
          <w:b/>
          <w:bCs/>
        </w:rPr>
        <w:t xml:space="preserve">du Train </w:t>
      </w:r>
      <w:r w:rsidR="001D0B5C">
        <w:rPr>
          <w:b/>
          <w:bCs/>
        </w:rPr>
        <w:t>b</w:t>
      </w:r>
      <w:r w:rsidR="001D0B5C" w:rsidRPr="00AB0A2B">
        <w:rPr>
          <w:b/>
          <w:bCs/>
        </w:rPr>
        <w:t>lindé</w:t>
      </w:r>
      <w:r w:rsidR="001D0B5C">
        <w:t>, qui est un symbole fort de la victoire des révolutionnaires sur l’armée de Batista.</w:t>
      </w:r>
    </w:p>
    <w:bookmarkEnd w:id="11"/>
    <w:p w14:paraId="288C164C" w14:textId="3460E930" w:rsidR="001D0B5C" w:rsidRDefault="001D0B5C" w:rsidP="001D0B5C">
      <w:pPr>
        <w:pStyle w:val="Sansinterligne"/>
      </w:pPr>
      <w:r w:rsidRPr="00AE3D89">
        <w:t>Dîner et nuit à l’hôtel.</w:t>
      </w:r>
    </w:p>
    <w:p w14:paraId="21403023" w14:textId="362F1941" w:rsidR="001D0B5C" w:rsidRPr="00B173E3" w:rsidRDefault="001D0B5C" w:rsidP="001D0B5C">
      <w:pPr>
        <w:pStyle w:val="Sansinterligne"/>
        <w:rPr>
          <w:lang w:val="es-ES"/>
        </w:rPr>
      </w:pPr>
      <w:r w:rsidRPr="00B173E3">
        <w:rPr>
          <w:lang w:val="es-ES"/>
        </w:rPr>
        <w:t>(</w:t>
      </w:r>
      <w:proofErr w:type="spellStart"/>
      <w:proofErr w:type="gramStart"/>
      <w:r w:rsidRPr="00B173E3">
        <w:rPr>
          <w:lang w:val="es-ES"/>
        </w:rPr>
        <w:t>P.déj</w:t>
      </w:r>
      <w:proofErr w:type="gramEnd"/>
      <w:r w:rsidRPr="00B173E3">
        <w:rPr>
          <w:lang w:val="es-ES"/>
        </w:rPr>
        <w:t>-Déj-Dîn</w:t>
      </w:r>
      <w:proofErr w:type="spellEnd"/>
      <w:r w:rsidRPr="00B173E3">
        <w:rPr>
          <w:lang w:val="es-ES"/>
        </w:rPr>
        <w:t>)</w:t>
      </w:r>
    </w:p>
    <w:bookmarkEnd w:id="9"/>
    <w:p w14:paraId="36836FFA" w14:textId="25524961" w:rsidR="001D0B5C" w:rsidRPr="00B173E3" w:rsidRDefault="001D0B5C" w:rsidP="001D0B5C">
      <w:pPr>
        <w:pStyle w:val="Sansinterligne"/>
        <w:rPr>
          <w:lang w:val="es-ES"/>
        </w:rPr>
      </w:pPr>
    </w:p>
    <w:bookmarkEnd w:id="6"/>
    <w:p w14:paraId="6F797627" w14:textId="1CABE9CD" w:rsidR="00276A65" w:rsidRDefault="00276A65">
      <w:pPr>
        <w:spacing w:after="160" w:line="259" w:lineRule="auto"/>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83840" behindDoc="0" locked="0" layoutInCell="1" allowOverlap="1" wp14:anchorId="11CC5AA9" wp14:editId="5EEB5072">
            <wp:simplePos x="0" y="0"/>
            <wp:positionH relativeFrom="margin">
              <wp:posOffset>1030605</wp:posOffset>
            </wp:positionH>
            <wp:positionV relativeFrom="paragraph">
              <wp:posOffset>2729865</wp:posOffset>
            </wp:positionV>
            <wp:extent cx="2952750" cy="1967865"/>
            <wp:effectExtent l="0" t="0" r="0" b="0"/>
            <wp:wrapSquare wrapText="bothSides"/>
            <wp:docPr id="1578366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36626" name="Image 1578366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750" cy="19678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9486C4D" wp14:editId="53C8D92B">
            <wp:simplePos x="0" y="0"/>
            <wp:positionH relativeFrom="margin">
              <wp:posOffset>990600</wp:posOffset>
            </wp:positionH>
            <wp:positionV relativeFrom="paragraph">
              <wp:posOffset>364490</wp:posOffset>
            </wp:positionV>
            <wp:extent cx="2952750" cy="1967865"/>
            <wp:effectExtent l="0" t="0" r="0" b="0"/>
            <wp:wrapSquare wrapText="bothSides"/>
            <wp:docPr id="418437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37718" name="Image 4184377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750" cy="196786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p>
    <w:p w14:paraId="6B6BABAD" w14:textId="4A24590F" w:rsidR="001D0B5C" w:rsidRPr="00B173E3" w:rsidRDefault="001D0B5C" w:rsidP="001D0B5C">
      <w:pPr>
        <w:pStyle w:val="Sansinterligne"/>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B173E3">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9</w:t>
      </w:r>
      <w:r w:rsidRPr="00B173E3">
        <w:rPr>
          <w:rFonts w:asciiTheme="majorHAnsi" w:eastAsiaTheme="majorEastAsia" w:hAnsiTheme="majorHAnsi" w:cstheme="majorBidi"/>
          <w:b/>
          <w:color w:val="5B9BD5" w:themeColor="accent1"/>
          <w:sz w:val="28"/>
          <w:szCs w:val="28"/>
          <w:vertAlign w:val="superscript"/>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sidRPr="00B173E3">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JOUR – SANTA CLARA / REMEDIOS / CAYO SANTA MARIA</w:t>
      </w:r>
      <w:r>
        <w:rPr>
          <w:rFonts w:asciiTheme="majorHAnsi" w:eastAsiaTheme="majorEastAsia" w:hAnsiTheme="majorHAnsi" w:cstheme="majorBidi"/>
          <w:b/>
          <w:color w:val="5B9BD5" w:themeColor="accent1"/>
          <w:sz w:val="28"/>
          <w:szCs w:val="28"/>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(2h00 – 115km)</w:t>
      </w:r>
    </w:p>
    <w:p w14:paraId="0567662A" w14:textId="21FD0111" w:rsidR="00030AF6" w:rsidRDefault="001D0B5C" w:rsidP="001D0B5C">
      <w:pPr>
        <w:pStyle w:val="Sansinterligne"/>
      </w:pPr>
      <w:r>
        <w:t xml:space="preserve">Petit déjeuner puis départ pour </w:t>
      </w:r>
      <w:proofErr w:type="spellStart"/>
      <w:r>
        <w:t>Remedios</w:t>
      </w:r>
      <w:proofErr w:type="spellEnd"/>
      <w:r>
        <w:t>.</w:t>
      </w:r>
      <w:r w:rsidR="00276A65" w:rsidRPr="001E1DF8">
        <w:rPr>
          <w:b/>
          <w:bCs/>
          <w:noProof/>
        </w:rPr>
        <mc:AlternateContent>
          <mc:Choice Requires="wpg">
            <w:drawing>
              <wp:anchor distT="0" distB="0" distL="228600" distR="228600" simplePos="0" relativeHeight="251682816" behindDoc="1" locked="0" layoutInCell="1" allowOverlap="1" wp14:anchorId="5B575535" wp14:editId="1DB6FF85">
                <wp:simplePos x="0" y="0"/>
                <wp:positionH relativeFrom="margin">
                  <wp:align>right</wp:align>
                </wp:positionH>
                <wp:positionV relativeFrom="paragraph">
                  <wp:posOffset>8890</wp:posOffset>
                </wp:positionV>
                <wp:extent cx="1828800" cy="6848475"/>
                <wp:effectExtent l="0" t="0" r="0" b="9525"/>
                <wp:wrapTight wrapText="bothSides">
                  <wp:wrapPolygon edited="0">
                    <wp:start x="0" y="0"/>
                    <wp:lineTo x="0" y="21570"/>
                    <wp:lineTo x="21375" y="21570"/>
                    <wp:lineTo x="21375" y="0"/>
                    <wp:lineTo x="0" y="0"/>
                  </wp:wrapPolygon>
                </wp:wrapTight>
                <wp:docPr id="350169810" name="Groupe 350169810"/>
                <wp:cNvGraphicFramePr/>
                <a:graphic xmlns:a="http://schemas.openxmlformats.org/drawingml/2006/main">
                  <a:graphicData uri="http://schemas.microsoft.com/office/word/2010/wordprocessingGroup">
                    <wpg:wgp>
                      <wpg:cNvGrpSpPr/>
                      <wpg:grpSpPr>
                        <a:xfrm>
                          <a:off x="0" y="0"/>
                          <a:ext cx="1828800" cy="6848475"/>
                          <a:chOff x="0" y="0"/>
                          <a:chExt cx="1828801" cy="3611937"/>
                        </a:xfrm>
                      </wpg:grpSpPr>
                      <wps:wsp>
                        <wps:cNvPr id="1854675266" name="Rectangle 1854675266"/>
                        <wps:cNvSpPr/>
                        <wps:spPr>
                          <a:xfrm>
                            <a:off x="0" y="0"/>
                            <a:ext cx="1828800" cy="22860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413443" name="Rectangle 1283413443"/>
                        <wps:cNvSpPr/>
                        <wps:spPr>
                          <a:xfrm>
                            <a:off x="1" y="547570"/>
                            <a:ext cx="1828800" cy="306436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144B6" w14:textId="57EB855C" w:rsidR="00276A65" w:rsidRPr="00276A65" w:rsidRDefault="00276A65" w:rsidP="00276A65">
                              <w:pPr>
                                <w:pStyle w:val="Sansinterligne"/>
                                <w:rPr>
                                  <w:i/>
                                  <w:iCs/>
                                  <w:sz w:val="16"/>
                                  <w:szCs w:val="16"/>
                                </w:rPr>
                              </w:pPr>
                              <w:r w:rsidRPr="00FA5CB7">
                                <w:rPr>
                                  <w:i/>
                                  <w:iCs/>
                                  <w:sz w:val="16"/>
                                  <w:szCs w:val="16"/>
                                </w:rPr>
                                <w:t xml:space="preserve"> </w:t>
                              </w:r>
                              <w:r w:rsidRPr="00276A65">
                                <w:rPr>
                                  <w:i/>
                                  <w:iCs/>
                                  <w:sz w:val="16"/>
                                  <w:szCs w:val="16"/>
                                </w:rPr>
                                <w:t xml:space="preserve">San Juan de </w:t>
                              </w:r>
                              <w:proofErr w:type="spellStart"/>
                              <w:r w:rsidRPr="00276A65">
                                <w:rPr>
                                  <w:i/>
                                  <w:iCs/>
                                  <w:sz w:val="16"/>
                                  <w:szCs w:val="16"/>
                                </w:rPr>
                                <w:t>Remedios</w:t>
                              </w:r>
                              <w:proofErr w:type="spellEnd"/>
                              <w:r w:rsidRPr="00276A65">
                                <w:rPr>
                                  <w:i/>
                                  <w:iCs/>
                                  <w:sz w:val="16"/>
                                  <w:szCs w:val="16"/>
                                </w:rPr>
                                <w:t xml:space="preserve">, la ville la plus ancienne dans la province de Villa Clara, est connue comme la Huitième ville de Cuba. Son centre historique, Monument national depuis 1979, conserve des édifices du XVIII et du XIXème siècles. </w:t>
                              </w:r>
                              <w:proofErr w:type="spellStart"/>
                              <w:r w:rsidRPr="00276A65">
                                <w:rPr>
                                  <w:i/>
                                  <w:iCs/>
                                  <w:sz w:val="16"/>
                                  <w:szCs w:val="16"/>
                                </w:rPr>
                                <w:t>Remedios</w:t>
                              </w:r>
                              <w:proofErr w:type="spellEnd"/>
                              <w:r w:rsidRPr="00276A65">
                                <w:rPr>
                                  <w:i/>
                                  <w:iCs/>
                                  <w:sz w:val="16"/>
                                  <w:szCs w:val="16"/>
                                </w:rPr>
                                <w:t xml:space="preserve"> est la ville aux </w:t>
                              </w:r>
                              <w:proofErr w:type="spellStart"/>
                              <w:r w:rsidRPr="00276A65">
                                <w:rPr>
                                  <w:i/>
                                  <w:iCs/>
                                  <w:sz w:val="16"/>
                                  <w:szCs w:val="16"/>
                                </w:rPr>
                                <w:t>Parrandas</w:t>
                              </w:r>
                              <w:proofErr w:type="spellEnd"/>
                              <w:r w:rsidRPr="00276A65">
                                <w:rPr>
                                  <w:i/>
                                  <w:iCs/>
                                  <w:sz w:val="16"/>
                                  <w:szCs w:val="16"/>
                                </w:rPr>
                                <w:t>, l’une des plus extraordinaires fêtes populaires de Cuba, qui se prépare tout le long de l’année mais qui s’étend sur plusieurs jours aux alentours de Noël.</w:t>
                              </w:r>
                            </w:p>
                            <w:p w14:paraId="3E05E976" w14:textId="77777777" w:rsidR="00276A65" w:rsidRPr="00276A65" w:rsidRDefault="00276A65" w:rsidP="00276A65">
                              <w:pPr>
                                <w:pStyle w:val="Sansinterligne"/>
                                <w:rPr>
                                  <w:i/>
                                  <w:iCs/>
                                  <w:sz w:val="16"/>
                                  <w:szCs w:val="16"/>
                                </w:rPr>
                              </w:pPr>
                            </w:p>
                            <w:p w14:paraId="03DA2AB7" w14:textId="77777777" w:rsidR="00276A65" w:rsidRPr="00276A65" w:rsidRDefault="00276A65" w:rsidP="00276A65">
                              <w:pPr>
                                <w:pStyle w:val="Sansinterligne"/>
                                <w:rPr>
                                  <w:i/>
                                  <w:iCs/>
                                  <w:sz w:val="16"/>
                                  <w:szCs w:val="16"/>
                                </w:rPr>
                              </w:pPr>
                              <w:r w:rsidRPr="00276A65">
                                <w:rPr>
                                  <w:i/>
                                  <w:iCs/>
                                  <w:sz w:val="16"/>
                                  <w:szCs w:val="16"/>
                                </w:rPr>
                                <w:t xml:space="preserve">Sa place principale est la seule du pays qui est flanquée par deux églises. Son église paroissiale San Juan Bautista, est l’une des plus belles églises de Cuba. Son clocher néoclassique a été élevé par l’architecte français Louis Rolland. De son côté, Falla Bonet, un propriétaire foncier millionnaire, fit restaurer entre 1944 et 1946, le plafond en bois du XVIème siècle, une merveille de marqueterie et le plus beau de Cuba. Sur l’un des côtés de la place se trouve l’hôtel </w:t>
                              </w:r>
                              <w:proofErr w:type="spellStart"/>
                              <w:r w:rsidRPr="00276A65">
                                <w:rPr>
                                  <w:i/>
                                  <w:iCs/>
                                  <w:sz w:val="16"/>
                                  <w:szCs w:val="16"/>
                                </w:rPr>
                                <w:t>Mascote</w:t>
                              </w:r>
                              <w:proofErr w:type="spellEnd"/>
                              <w:r w:rsidRPr="00276A65">
                                <w:rPr>
                                  <w:i/>
                                  <w:iCs/>
                                  <w:sz w:val="16"/>
                                  <w:szCs w:val="16"/>
                                </w:rPr>
                                <w:t xml:space="preserve">, qui a une grande valeur historique car c’est ici où Maximo Gómez a conversé avec un représentant du gouvernement américain sur le licenciement de l’armée après la fin de notre dernière guerre d’indépendance (1899). </w:t>
                              </w:r>
                            </w:p>
                            <w:p w14:paraId="0A121260" w14:textId="63A54F99" w:rsidR="00276A65" w:rsidRPr="00464268" w:rsidRDefault="00276A65" w:rsidP="00276A65">
                              <w:pPr>
                                <w:pStyle w:val="Sansinterligne"/>
                                <w:rPr>
                                  <w:i/>
                                  <w:iCs/>
                                  <w:sz w:val="16"/>
                                  <w:szCs w:val="16"/>
                                </w:rPr>
                              </w:pPr>
                              <w:r w:rsidRPr="00276A65">
                                <w:rPr>
                                  <w:i/>
                                  <w:iCs/>
                                  <w:sz w:val="16"/>
                                  <w:szCs w:val="16"/>
                                </w:rPr>
                                <w:t xml:space="preserve">En faisant le tour de la place vous passerez devant la maison d’Alejandro </w:t>
                              </w:r>
                              <w:proofErr w:type="spellStart"/>
                              <w:r w:rsidRPr="00276A65">
                                <w:rPr>
                                  <w:i/>
                                  <w:iCs/>
                                  <w:sz w:val="16"/>
                                  <w:szCs w:val="16"/>
                                </w:rPr>
                                <w:t>Caturla</w:t>
                              </w:r>
                              <w:proofErr w:type="spellEnd"/>
                              <w:r w:rsidRPr="00276A65">
                                <w:rPr>
                                  <w:i/>
                                  <w:iCs/>
                                  <w:sz w:val="16"/>
                                  <w:szCs w:val="16"/>
                                </w:rPr>
                                <w:t>, juge incorruptible qui participa à la correction de la constitution de 1940, il fut journaliste, critique d’art et il était pluri-instrumentiste (il jouait au violon, au piano, au saxophone et à d’autres instruments) mais il rentra dans l’histoire pour être l’un des plus grands compositeurs cubains du XXème siècle.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956242669" name="Zone de texte 1956242669"/>
                        <wps:cNvSpPr txBox="1"/>
                        <wps:spPr>
                          <a:xfrm>
                            <a:off x="0" y="231820"/>
                            <a:ext cx="1828800" cy="34086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50E9A8" w14:textId="3175F4DB" w:rsidR="00276A65" w:rsidRPr="00230013" w:rsidRDefault="00276A65" w:rsidP="00276A6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Remedios</w:t>
                              </w:r>
                              <w:proofErr w:type="spellEnd"/>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575535" id="Groupe 350169810" o:spid="_x0000_s1050" style="position:absolute;margin-left:92.8pt;margin-top:.7pt;width:2in;height:539.25pt;z-index:-251633664;mso-wrap-distance-left:18pt;mso-wrap-distance-right:18pt;mso-position-horizontal:right;mso-position-horizontal-relative:margin;mso-width-relative:margin;mso-height-relative:margin" coordsize="18288,3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">
                <v:rect id="Rectangle 1854675266" o:spid="_x0000_s1051"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" fillcolor="#5b9bd5 [3204]" stroked="f" strokeweight="1pt"/>
                <v:rect id="Rectangle 1283413443" o:spid="_x0000_s1052" style="position:absolute;top:5475;width:18288;height:30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" fillcolor="#5b9bd5 [3204]" stroked="f" strokeweight="1pt">
                  <v:textbox inset=",14.4pt,8.64pt,18pt">
                    <w:txbxContent>
                      <w:p w14:paraId="769144B6" w14:textId="57EB855C" w:rsidR="00276A65" w:rsidRPr="00276A65" w:rsidRDefault="00276A65" w:rsidP="00276A65">
                        <w:pPr>
                          <w:pStyle w:val="Sansinterligne"/>
                          <w:rPr>
                            <w:i/>
                            <w:iCs/>
                            <w:sz w:val="16"/>
                            <w:szCs w:val="16"/>
                          </w:rPr>
                        </w:pPr>
                        <w:r w:rsidRPr="00FA5CB7">
                          <w:rPr>
                            <w:i/>
                            <w:iCs/>
                            <w:sz w:val="16"/>
                            <w:szCs w:val="16"/>
                          </w:rPr>
                          <w:t xml:space="preserve"> </w:t>
                        </w:r>
                        <w:r w:rsidRPr="00276A65">
                          <w:rPr>
                            <w:i/>
                            <w:iCs/>
                            <w:sz w:val="16"/>
                            <w:szCs w:val="16"/>
                          </w:rPr>
                          <w:t xml:space="preserve">San Juan de </w:t>
                        </w:r>
                        <w:proofErr w:type="spellStart"/>
                        <w:r w:rsidRPr="00276A65">
                          <w:rPr>
                            <w:i/>
                            <w:iCs/>
                            <w:sz w:val="16"/>
                            <w:szCs w:val="16"/>
                          </w:rPr>
                          <w:t>Remedios</w:t>
                        </w:r>
                        <w:proofErr w:type="spellEnd"/>
                        <w:r w:rsidRPr="00276A65">
                          <w:rPr>
                            <w:i/>
                            <w:iCs/>
                            <w:sz w:val="16"/>
                            <w:szCs w:val="16"/>
                          </w:rPr>
                          <w:t xml:space="preserve">, la ville la plus ancienne dans la province de Villa Clara, est connue comme la Huitième ville de Cuba. Son centre historique, Monument national depuis 1979, conserve des édifices du XVIII et du XIXème siècles. </w:t>
                        </w:r>
                        <w:proofErr w:type="spellStart"/>
                        <w:r w:rsidRPr="00276A65">
                          <w:rPr>
                            <w:i/>
                            <w:iCs/>
                            <w:sz w:val="16"/>
                            <w:szCs w:val="16"/>
                          </w:rPr>
                          <w:t>Remedios</w:t>
                        </w:r>
                        <w:proofErr w:type="spellEnd"/>
                        <w:r w:rsidRPr="00276A65">
                          <w:rPr>
                            <w:i/>
                            <w:iCs/>
                            <w:sz w:val="16"/>
                            <w:szCs w:val="16"/>
                          </w:rPr>
                          <w:t xml:space="preserve"> est la ville aux </w:t>
                        </w:r>
                        <w:proofErr w:type="spellStart"/>
                        <w:r w:rsidRPr="00276A65">
                          <w:rPr>
                            <w:i/>
                            <w:iCs/>
                            <w:sz w:val="16"/>
                            <w:szCs w:val="16"/>
                          </w:rPr>
                          <w:t>Parrandas</w:t>
                        </w:r>
                        <w:proofErr w:type="spellEnd"/>
                        <w:r w:rsidRPr="00276A65">
                          <w:rPr>
                            <w:i/>
                            <w:iCs/>
                            <w:sz w:val="16"/>
                            <w:szCs w:val="16"/>
                          </w:rPr>
                          <w:t>, l’une des plus extraordinaires fêtes populaires de Cuba, qui se prépare tout le long de l’année mais qui s’étend sur plusieurs jours aux alentours de Noël.</w:t>
                        </w:r>
                      </w:p>
                      <w:p w14:paraId="3E05E976" w14:textId="77777777" w:rsidR="00276A65" w:rsidRPr="00276A65" w:rsidRDefault="00276A65" w:rsidP="00276A65">
                        <w:pPr>
                          <w:pStyle w:val="Sansinterligne"/>
                          <w:rPr>
                            <w:i/>
                            <w:iCs/>
                            <w:sz w:val="16"/>
                            <w:szCs w:val="16"/>
                          </w:rPr>
                        </w:pPr>
                      </w:p>
                      <w:p w14:paraId="03DA2AB7" w14:textId="77777777" w:rsidR="00276A65" w:rsidRPr="00276A65" w:rsidRDefault="00276A65" w:rsidP="00276A65">
                        <w:pPr>
                          <w:pStyle w:val="Sansinterligne"/>
                          <w:rPr>
                            <w:i/>
                            <w:iCs/>
                            <w:sz w:val="16"/>
                            <w:szCs w:val="16"/>
                          </w:rPr>
                        </w:pPr>
                        <w:r w:rsidRPr="00276A65">
                          <w:rPr>
                            <w:i/>
                            <w:iCs/>
                            <w:sz w:val="16"/>
                            <w:szCs w:val="16"/>
                          </w:rPr>
                          <w:t xml:space="preserve">Sa place principale est la seule du pays qui est flanquée par deux églises. Son église paroissiale San Juan Bautista, est l’une des plus belles églises de Cuba. Son clocher néoclassique a été élevé par l’architecte français Louis Rolland. De son côté, Falla Bonet, un propriétaire foncier millionnaire, fit restaurer entre 1944 et 1946, le plafond en bois du XVIème siècle, une merveille de marqueterie et le plus beau de Cuba. Sur l’un des côtés de la place se trouve l’hôtel </w:t>
                        </w:r>
                        <w:proofErr w:type="spellStart"/>
                        <w:r w:rsidRPr="00276A65">
                          <w:rPr>
                            <w:i/>
                            <w:iCs/>
                            <w:sz w:val="16"/>
                            <w:szCs w:val="16"/>
                          </w:rPr>
                          <w:t>Mascote</w:t>
                        </w:r>
                        <w:proofErr w:type="spellEnd"/>
                        <w:r w:rsidRPr="00276A65">
                          <w:rPr>
                            <w:i/>
                            <w:iCs/>
                            <w:sz w:val="16"/>
                            <w:szCs w:val="16"/>
                          </w:rPr>
                          <w:t xml:space="preserve">, qui a une grande valeur historique car c’est ici où Maximo Gómez a conversé avec un représentant du gouvernement américain sur le licenciement de l’armée après la fin de notre dernière guerre d’indépendance (1899). </w:t>
                        </w:r>
                      </w:p>
                      <w:p w14:paraId="0A121260" w14:textId="63A54F99" w:rsidR="00276A65" w:rsidRPr="00464268" w:rsidRDefault="00276A65" w:rsidP="00276A65">
                        <w:pPr>
                          <w:pStyle w:val="Sansinterligne"/>
                          <w:rPr>
                            <w:i/>
                            <w:iCs/>
                            <w:sz w:val="16"/>
                            <w:szCs w:val="16"/>
                          </w:rPr>
                        </w:pPr>
                        <w:r w:rsidRPr="00276A65">
                          <w:rPr>
                            <w:i/>
                            <w:iCs/>
                            <w:sz w:val="16"/>
                            <w:szCs w:val="16"/>
                          </w:rPr>
                          <w:t xml:space="preserve">En faisant le tour de la place vous passerez devant la maison d’Alejandro </w:t>
                        </w:r>
                        <w:proofErr w:type="spellStart"/>
                        <w:r w:rsidRPr="00276A65">
                          <w:rPr>
                            <w:i/>
                            <w:iCs/>
                            <w:sz w:val="16"/>
                            <w:szCs w:val="16"/>
                          </w:rPr>
                          <w:t>Caturla</w:t>
                        </w:r>
                        <w:proofErr w:type="spellEnd"/>
                        <w:r w:rsidRPr="00276A65">
                          <w:rPr>
                            <w:i/>
                            <w:iCs/>
                            <w:sz w:val="16"/>
                            <w:szCs w:val="16"/>
                          </w:rPr>
                          <w:t>, juge incorruptible qui participa à la correction de la constitution de 1940, il fut journaliste, critique d’art et il était pluri-instrumentiste (il jouait au violon, au piano, au saxophone et à d’autres instruments) mais il rentra dans l’histoire pour être l’un des plus grands compositeurs cubains du XXème siècle.</w:t>
                        </w:r>
                      </w:p>
                    </w:txbxContent>
                  </v:textbox>
                </v:rect>
                <v:shape id="Zone de texte 1956242669" o:spid="_x0000_s1053" type="#_x0000_t202" style="position:absolute;top:2318;width:18288;height:3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" fillcolor="white [3212]" stroked="f" strokeweight=".5pt">
                  <v:textbox inset=",7.2pt,,7.2pt">
                    <w:txbxContent>
                      <w:p w14:paraId="2450E9A8" w14:textId="3175F4DB" w:rsidR="00276A65" w:rsidRPr="00230013" w:rsidRDefault="00276A65" w:rsidP="00276A65">
                        <w:pPr>
                          <w:pStyle w:val="Sansinterligne"/>
                          <w:jc w:val="cente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Pr>
                            <w:rFonts w:asciiTheme="majorHAnsi" w:eastAsiaTheme="majorEastAsia" w:hAnsiTheme="majorHAnsi" w:cstheme="majorBidi"/>
                            <w:b/>
                            <w:color w:val="2E74B5"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Remedios</w:t>
                        </w:r>
                        <w:proofErr w:type="spellEnd"/>
                      </w:p>
                    </w:txbxContent>
                  </v:textbox>
                </v:shape>
                <w10:wrap type="tight" anchorx="margin"/>
              </v:group>
            </w:pict>
          </mc:Fallback>
        </mc:AlternateContent>
      </w:r>
    </w:p>
    <w:p w14:paraId="251B791A" w14:textId="6C6962B7" w:rsidR="00030AF6" w:rsidRDefault="00276A65" w:rsidP="00276A65">
      <w:pPr>
        <w:pStyle w:val="Sansinterligne"/>
      </w:pPr>
      <w:r w:rsidRPr="00276A65">
        <w:rPr>
          <w:b/>
          <w:bCs/>
        </w:rPr>
        <w:t xml:space="preserve">Découverte de </w:t>
      </w:r>
      <w:proofErr w:type="spellStart"/>
      <w:r w:rsidR="00030AF6" w:rsidRPr="00276A65">
        <w:rPr>
          <w:b/>
          <w:bCs/>
        </w:rPr>
        <w:t>Remedios</w:t>
      </w:r>
      <w:proofErr w:type="spellEnd"/>
      <w:r>
        <w:rPr>
          <w:b/>
          <w:bCs/>
        </w:rPr>
        <w:t>.</w:t>
      </w:r>
      <w:r w:rsidR="00030AF6">
        <w:t xml:space="preserve"> </w:t>
      </w:r>
    </w:p>
    <w:p w14:paraId="4594A709" w14:textId="58C23E9F" w:rsidR="00276A65" w:rsidRDefault="00276A65" w:rsidP="00276A65">
      <w:pPr>
        <w:pStyle w:val="Sansinterligne"/>
      </w:pPr>
      <w:bookmarkStart w:id="12" w:name="_Hlk137114599"/>
      <w:r w:rsidRPr="00276A65">
        <w:rPr>
          <w:b/>
          <w:bCs/>
        </w:rPr>
        <w:t>Départ pour la ville blanche</w:t>
      </w:r>
      <w:r>
        <w:t xml:space="preserve">, </w:t>
      </w:r>
      <w:proofErr w:type="spellStart"/>
      <w:r>
        <w:t>Caibarién</w:t>
      </w:r>
      <w:proofErr w:type="spellEnd"/>
      <w:r>
        <w:t xml:space="preserve">. </w:t>
      </w:r>
      <w:r w:rsidRPr="00276A65">
        <w:rPr>
          <w:b/>
          <w:bCs/>
        </w:rPr>
        <w:t>Visite de l’ancien complexe agro-industriel Marcelo Salado</w:t>
      </w:r>
      <w:r>
        <w:t xml:space="preserve"> (ancienne sucrerie) converti en Musée du sucre.</w:t>
      </w:r>
    </w:p>
    <w:bookmarkEnd w:id="12"/>
    <w:p w14:paraId="72D8D75D" w14:textId="77777777" w:rsidR="00276A65" w:rsidRPr="00276A65" w:rsidRDefault="00276A65" w:rsidP="00276A65">
      <w:pPr>
        <w:pStyle w:val="Sansinterligne"/>
        <w:rPr>
          <w:b/>
          <w:bCs/>
        </w:rPr>
      </w:pPr>
      <w:r w:rsidRPr="00276A65">
        <w:rPr>
          <w:b/>
          <w:bCs/>
        </w:rPr>
        <w:t xml:space="preserve">Déjeuner champêtre au ranch </w:t>
      </w:r>
      <w:proofErr w:type="spellStart"/>
      <w:r w:rsidRPr="00276A65">
        <w:rPr>
          <w:b/>
          <w:bCs/>
        </w:rPr>
        <w:t>Curujey</w:t>
      </w:r>
      <w:proofErr w:type="spellEnd"/>
      <w:r w:rsidRPr="00276A65">
        <w:rPr>
          <w:b/>
          <w:bCs/>
        </w:rPr>
        <w:t xml:space="preserve"> </w:t>
      </w:r>
    </w:p>
    <w:p w14:paraId="03CAF57D" w14:textId="77777777" w:rsidR="00276A65" w:rsidRDefault="00276A65" w:rsidP="00276A65">
      <w:pPr>
        <w:pStyle w:val="Sansinterligne"/>
      </w:pPr>
      <w:r>
        <w:t>Après le déjeuner continuation pour Cayo Santa Maria où vous arriverez dans l’après-midi.</w:t>
      </w:r>
    </w:p>
    <w:p w14:paraId="6EFDADC4" w14:textId="77777777" w:rsidR="00276A65" w:rsidRDefault="00276A65" w:rsidP="00276A65">
      <w:pPr>
        <w:pStyle w:val="Sansinterligne"/>
      </w:pPr>
      <w:r>
        <w:t xml:space="preserve">Cayo Santa Maria fait partie de l’archipel Jardin du Roi ou </w:t>
      </w:r>
      <w:proofErr w:type="spellStart"/>
      <w:r>
        <w:t>Sabana</w:t>
      </w:r>
      <w:proofErr w:type="spellEnd"/>
      <w:r>
        <w:t>-Camagüey qui s’étend sur la côte nord de Cuba depuis la péninsule d’</w:t>
      </w:r>
      <w:proofErr w:type="spellStart"/>
      <w:r>
        <w:t>Hicacos</w:t>
      </w:r>
      <w:proofErr w:type="spellEnd"/>
      <w:r>
        <w:t xml:space="preserve"> (</w:t>
      </w:r>
      <w:proofErr w:type="spellStart"/>
      <w:r>
        <w:t>Varadero</w:t>
      </w:r>
      <w:proofErr w:type="spellEnd"/>
      <w:r>
        <w:t xml:space="preserve">). </w:t>
      </w:r>
    </w:p>
    <w:p w14:paraId="72E9C6D3" w14:textId="132C73D0" w:rsidR="00030AF6" w:rsidRDefault="00276A65" w:rsidP="00276A65">
      <w:pPr>
        <w:pStyle w:val="Sansinterligne"/>
      </w:pPr>
      <w:r>
        <w:t xml:space="preserve">Une chaussée de 48 km a été construite sur la baie de </w:t>
      </w:r>
      <w:proofErr w:type="spellStart"/>
      <w:r>
        <w:t>Buenavista</w:t>
      </w:r>
      <w:proofErr w:type="spellEnd"/>
      <w:r>
        <w:t xml:space="preserve"> et depuis le port de pêche de </w:t>
      </w:r>
      <w:proofErr w:type="spellStart"/>
      <w:r>
        <w:t>Caibarién</w:t>
      </w:r>
      <w:proofErr w:type="spellEnd"/>
      <w:r>
        <w:t xml:space="preserve"> pour relier les </w:t>
      </w:r>
      <w:proofErr w:type="spellStart"/>
      <w:r>
        <w:t>cayos</w:t>
      </w:r>
      <w:proofErr w:type="spellEnd"/>
      <w:r>
        <w:t>.</w:t>
      </w:r>
    </w:p>
    <w:p w14:paraId="29419B2B" w14:textId="488A0EFC" w:rsidR="00276A65" w:rsidRDefault="00276A65" w:rsidP="00276A65">
      <w:pPr>
        <w:pStyle w:val="Sansinterligne"/>
      </w:pPr>
      <w:r>
        <w:t>Vous allez ici pouvoir profiter des plages de sable blanc et de l’eau turquoise.</w:t>
      </w:r>
    </w:p>
    <w:p w14:paraId="772E590A" w14:textId="7E584C67" w:rsidR="001D0B5C" w:rsidRDefault="001D0B5C" w:rsidP="001D0B5C">
      <w:pPr>
        <w:pStyle w:val="Sansinterligne"/>
      </w:pPr>
      <w:r>
        <w:t>Installation, dîner et nuit à votre hôtel 5*****.</w:t>
      </w:r>
    </w:p>
    <w:p w14:paraId="481ADBA7" w14:textId="54E8986C" w:rsidR="001D0B5C" w:rsidRDefault="001D0B5C" w:rsidP="001D0B5C">
      <w:pPr>
        <w:pStyle w:val="Sansinterligne"/>
      </w:pPr>
      <w:r w:rsidRPr="004A55B8">
        <w:t>(</w:t>
      </w:r>
      <w:proofErr w:type="spellStart"/>
      <w:proofErr w:type="gramStart"/>
      <w:r w:rsidRPr="004A55B8">
        <w:t>P.déj</w:t>
      </w:r>
      <w:proofErr w:type="gramEnd"/>
      <w:r w:rsidRPr="004A55B8">
        <w:t>-Déj-Dîn</w:t>
      </w:r>
      <w:proofErr w:type="spellEnd"/>
      <w:r w:rsidRPr="004A55B8">
        <w:t>)</w:t>
      </w:r>
    </w:p>
    <w:p w14:paraId="49697BCC" w14:textId="67CAA568" w:rsidR="001D0B5C" w:rsidRDefault="001D0B5C" w:rsidP="001D0B5C">
      <w:pPr>
        <w:pStyle w:val="Sansinterligne"/>
      </w:pPr>
    </w:p>
    <w:p w14:paraId="6EBF0AB0" w14:textId="365F599C" w:rsidR="001D0B5C" w:rsidRPr="007072B9" w:rsidRDefault="001D0B5C" w:rsidP="001D0B5C">
      <w:pPr>
        <w:pStyle w:val="Sansinterligne"/>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10</w:t>
      </w:r>
      <w:r w:rsidRPr="007072B9">
        <w:rPr>
          <w:rFonts w:asciiTheme="majorHAnsi" w:eastAsiaTheme="majorEastAsia" w:hAnsiTheme="majorHAnsi" w:cstheme="majorBidi"/>
          <w:b/>
          <w:color w:val="5B9BD5" w:themeColor="accent1"/>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CAYO SANTA MARIA</w:t>
      </w:r>
    </w:p>
    <w:p w14:paraId="3209EA04" w14:textId="7A2C433E" w:rsidR="001D0B5C" w:rsidRPr="00AE3D89" w:rsidRDefault="00276A65" w:rsidP="001D0B5C">
      <w:pPr>
        <w:pStyle w:val="Sansinterligne"/>
        <w:rPr>
          <w:b/>
          <w:bCs/>
        </w:rPr>
      </w:pPr>
      <w:r>
        <w:rPr>
          <w:noProof/>
        </w:rPr>
        <w:drawing>
          <wp:anchor distT="0" distB="0" distL="114300" distR="114300" simplePos="0" relativeHeight="251675648" behindDoc="0" locked="0" layoutInCell="1" allowOverlap="1" wp14:anchorId="4460025C" wp14:editId="597FF5BC">
            <wp:simplePos x="0" y="0"/>
            <wp:positionH relativeFrom="margin">
              <wp:align>left</wp:align>
            </wp:positionH>
            <wp:positionV relativeFrom="paragraph">
              <wp:posOffset>241935</wp:posOffset>
            </wp:positionV>
            <wp:extent cx="3667125" cy="1802765"/>
            <wp:effectExtent l="0" t="0" r="9525" b="6985"/>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7125"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0B5C" w:rsidRPr="00AE3D89">
        <w:rPr>
          <w:b/>
          <w:bCs/>
        </w:rPr>
        <w:t>Journée libre en All inclusive</w:t>
      </w:r>
    </w:p>
    <w:p w14:paraId="41635A78" w14:textId="21FE200B" w:rsidR="001D0B5C" w:rsidRDefault="001D0B5C" w:rsidP="001D0B5C">
      <w:pPr>
        <w:pStyle w:val="Sansinterligne"/>
      </w:pPr>
    </w:p>
    <w:p w14:paraId="1B927E38" w14:textId="74407DA8" w:rsidR="001D0B5C" w:rsidRPr="007072B9" w:rsidRDefault="001D0B5C" w:rsidP="001D0B5C">
      <w:pPr>
        <w:pStyle w:val="Sansinterligne"/>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11</w:t>
      </w:r>
      <w:r w:rsidRPr="007072B9">
        <w:rPr>
          <w:rFonts w:asciiTheme="majorHAnsi" w:eastAsiaTheme="majorEastAsia" w:hAnsiTheme="majorHAnsi" w:cstheme="majorBidi"/>
          <w:b/>
          <w:color w:val="5B9BD5" w:themeColor="accent1"/>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CAYO SANTA MARIA / LA HAVANE / PARIS (5H15 – 405km)</w:t>
      </w:r>
    </w:p>
    <w:p w14:paraId="5E00EEE7" w14:textId="614B1460" w:rsidR="001D0B5C" w:rsidRDefault="001D0B5C" w:rsidP="001D0B5C">
      <w:pPr>
        <w:pStyle w:val="Sansinterligne"/>
      </w:pPr>
      <w:r>
        <w:t>Petit déjeuner.</w:t>
      </w:r>
    </w:p>
    <w:p w14:paraId="64D9F579" w14:textId="2997D7BB" w:rsidR="001D0B5C" w:rsidRDefault="001D0B5C" w:rsidP="001D0B5C">
      <w:pPr>
        <w:pStyle w:val="Sansinterligne"/>
      </w:pPr>
      <w:r>
        <w:rPr>
          <w:b/>
          <w:bCs/>
        </w:rPr>
        <w:t>Retour</w:t>
      </w:r>
      <w:r w:rsidRPr="0028156A">
        <w:rPr>
          <w:b/>
          <w:bCs/>
        </w:rPr>
        <w:t xml:space="preserve"> vers La Havane</w:t>
      </w:r>
      <w:r>
        <w:t>.</w:t>
      </w:r>
    </w:p>
    <w:p w14:paraId="18AB0FD5" w14:textId="5401CCEE" w:rsidR="001D0B5C" w:rsidRDefault="001D0B5C" w:rsidP="001D0B5C">
      <w:pPr>
        <w:pStyle w:val="Sansinterligne"/>
      </w:pPr>
      <w:r>
        <w:t xml:space="preserve">Déjeuner au restaurant typique El </w:t>
      </w:r>
      <w:proofErr w:type="spellStart"/>
      <w:r>
        <w:t>Ajibe</w:t>
      </w:r>
      <w:proofErr w:type="spellEnd"/>
      <w:r>
        <w:t>.</w:t>
      </w:r>
    </w:p>
    <w:p w14:paraId="758B0EEE" w14:textId="422C7F35" w:rsidR="001D0B5C" w:rsidRDefault="001D0B5C" w:rsidP="001D0B5C">
      <w:pPr>
        <w:pStyle w:val="Sansinterligne"/>
      </w:pPr>
      <w:r>
        <w:t xml:space="preserve">Selon l’horaire de vol, </w:t>
      </w:r>
      <w:r w:rsidRPr="0028156A">
        <w:rPr>
          <w:b/>
          <w:bCs/>
        </w:rPr>
        <w:t>transfert à l’aéroport et envol vers la France</w:t>
      </w:r>
      <w:r>
        <w:t>.</w:t>
      </w:r>
    </w:p>
    <w:p w14:paraId="72C8B545" w14:textId="0584F699" w:rsidR="001D0B5C" w:rsidRPr="00E86834" w:rsidRDefault="001D0B5C" w:rsidP="001D0B5C">
      <w:pPr>
        <w:pStyle w:val="Sansinterligne"/>
      </w:pPr>
      <w:r w:rsidRPr="00E4591F">
        <w:t>(</w:t>
      </w:r>
      <w:proofErr w:type="spellStart"/>
      <w:proofErr w:type="gramStart"/>
      <w:r w:rsidRPr="00E4591F">
        <w:t>P.déj</w:t>
      </w:r>
      <w:proofErr w:type="spellEnd"/>
      <w:proofErr w:type="gramEnd"/>
      <w:r w:rsidRPr="00E4591F">
        <w:t>-</w:t>
      </w:r>
      <w:proofErr w:type="spellStart"/>
      <w:r w:rsidRPr="00E4591F">
        <w:t>Déj</w:t>
      </w:r>
      <w:proofErr w:type="spellEnd"/>
      <w:r w:rsidRPr="00E4591F">
        <w:t>-Dîner à bord)</w:t>
      </w:r>
    </w:p>
    <w:p w14:paraId="18DF1F2A" w14:textId="00816CFD" w:rsidR="001D0B5C" w:rsidRDefault="001D0B5C" w:rsidP="001D0B5C">
      <w:pPr>
        <w:pStyle w:val="Sansinterligne"/>
      </w:pPr>
    </w:p>
    <w:p w14:paraId="42BB54EA" w14:textId="4D54753A" w:rsidR="001D0B5C" w:rsidRDefault="001D0B5C" w:rsidP="001D0B5C">
      <w:pPr>
        <w:pStyle w:val="Sansinterligne"/>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12</w:t>
      </w:r>
      <w:r w:rsidRPr="007072B9">
        <w:rPr>
          <w:rFonts w:asciiTheme="majorHAnsi" w:eastAsiaTheme="majorEastAsia" w:hAnsiTheme="majorHAnsi" w:cstheme="majorBidi"/>
          <w:b/>
          <w:color w:val="5B9BD5" w:themeColor="accent1"/>
          <w:sz w:val="28"/>
          <w:szCs w:val="28"/>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ème</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072B9">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JOUR –</w:t>
      </w:r>
      <w:r>
        <w:rPr>
          <w:rFonts w:asciiTheme="majorHAnsi" w:eastAsiaTheme="majorEastAsia" w:hAnsiTheme="majorHAnsi" w:cstheme="majorBidi"/>
          <w:b/>
          <w:color w:val="5B9BD5" w:themeColor="accent1"/>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PARIS</w:t>
      </w:r>
    </w:p>
    <w:p w14:paraId="27B579DD" w14:textId="37DD9215" w:rsidR="001D0B5C" w:rsidRPr="00E86834" w:rsidRDefault="001D0B5C" w:rsidP="001D0B5C">
      <w:pPr>
        <w:pStyle w:val="Sansinterligne"/>
      </w:pPr>
      <w:r w:rsidRPr="00E86834">
        <w:t>Petit déjeuner à bord.</w:t>
      </w:r>
    </w:p>
    <w:p w14:paraId="7810D97D" w14:textId="21FF079B" w:rsidR="001D0B5C" w:rsidRDefault="001D0B5C" w:rsidP="001D0B5C">
      <w:pPr>
        <w:pStyle w:val="Sansinterligne"/>
      </w:pPr>
      <w:r>
        <w:t xml:space="preserve">Arrivée à </w:t>
      </w:r>
      <w:r w:rsidRPr="00E86834">
        <w:t>Paris.</w:t>
      </w:r>
    </w:p>
    <w:p w14:paraId="3974982E" w14:textId="52340113" w:rsidR="001D0B5C" w:rsidRDefault="001D0B5C" w:rsidP="001D0B5C">
      <w:pPr>
        <w:pStyle w:val="Sansinterligne"/>
      </w:pPr>
      <w:r w:rsidRPr="004C62CC">
        <w:t>(</w:t>
      </w:r>
      <w:proofErr w:type="spellStart"/>
      <w:proofErr w:type="gramStart"/>
      <w:r w:rsidRPr="004C62CC">
        <w:t>P.déj</w:t>
      </w:r>
      <w:proofErr w:type="spellEnd"/>
      <w:proofErr w:type="gramEnd"/>
      <w:r w:rsidRPr="004C62CC">
        <w:t>- à bord)</w:t>
      </w:r>
    </w:p>
    <w:p w14:paraId="48FEFBA5" w14:textId="77777777" w:rsidR="001D0B5C" w:rsidRDefault="001D0B5C" w:rsidP="001D0B5C">
      <w:pPr>
        <w:pStyle w:val="Sansinterligne"/>
      </w:pPr>
    </w:p>
    <w:p w14:paraId="7908C819" w14:textId="12F1038A" w:rsidR="001D0B5C" w:rsidRDefault="001D0B5C" w:rsidP="001D0B5C">
      <w:pPr>
        <w:pStyle w:val="Sansinterligne"/>
      </w:pPr>
    </w:p>
    <w:p w14:paraId="60F15B25" w14:textId="77777777" w:rsidR="001D0B5C" w:rsidRPr="00556B4A" w:rsidRDefault="001D0B5C" w:rsidP="001D0B5C">
      <w:pPr>
        <w:pStyle w:val="Titre1"/>
        <w:spacing w:before="0" w:after="0"/>
        <w:jc w:val="center"/>
        <w:rPr>
          <w:rStyle w:val="Emphaseintense"/>
          <w:rFonts w:asciiTheme="minorHAnsi" w:hAnsiTheme="minorHAnsi"/>
          <w:color w:val="70AD47" w:themeColor="accent6"/>
          <w:sz w:val="22"/>
          <w:szCs w:val="22"/>
        </w:rPr>
      </w:pPr>
      <w:r w:rsidRPr="00556B4A">
        <w:rPr>
          <w:rStyle w:val="Emphaseintense"/>
          <w:rFonts w:asciiTheme="minorHAnsi" w:hAnsiTheme="minorHAnsi"/>
          <w:color w:val="70AD47" w:themeColor="accent6"/>
          <w:sz w:val="22"/>
          <w:szCs w:val="22"/>
        </w:rPr>
        <w:t>L’ordre des visites peut être inversé en fonction d’impératifs locaux</w:t>
      </w:r>
    </w:p>
    <w:p w14:paraId="26428238" w14:textId="4D086275" w:rsidR="001D0B5C" w:rsidRPr="00556B4A" w:rsidRDefault="001D0B5C" w:rsidP="001D0B5C">
      <w:pPr>
        <w:pStyle w:val="Titre1"/>
        <w:spacing w:before="0" w:after="0"/>
        <w:jc w:val="center"/>
        <w:rPr>
          <w:rStyle w:val="Emphaseintense"/>
          <w:rFonts w:asciiTheme="minorHAnsi" w:hAnsiTheme="minorHAnsi"/>
          <w:color w:val="70AD47" w:themeColor="accent6"/>
          <w:sz w:val="22"/>
          <w:szCs w:val="22"/>
        </w:rPr>
      </w:pPr>
      <w:r w:rsidRPr="00556B4A">
        <w:rPr>
          <w:rStyle w:val="Emphaseintense"/>
          <w:rFonts w:asciiTheme="minorHAnsi" w:hAnsiTheme="minorHAnsi"/>
          <w:color w:val="70AD47" w:themeColor="accent6"/>
          <w:sz w:val="22"/>
          <w:szCs w:val="22"/>
        </w:rPr>
        <w:t>Les pourboires pour le guide et le chauffeur ne sont pas inclus, prévoir sans obligation</w:t>
      </w:r>
      <w:r>
        <w:rPr>
          <w:rStyle w:val="Emphaseintense"/>
          <w:rFonts w:asciiTheme="minorHAnsi" w:hAnsiTheme="minorHAnsi"/>
          <w:color w:val="70AD47" w:themeColor="accent6"/>
          <w:sz w:val="22"/>
          <w:szCs w:val="22"/>
        </w:rPr>
        <w:t xml:space="preserve"> </w:t>
      </w:r>
      <w:r w:rsidRPr="00556B4A">
        <w:rPr>
          <w:rStyle w:val="Emphaseintense"/>
          <w:rFonts w:asciiTheme="minorHAnsi" w:hAnsiTheme="minorHAnsi"/>
          <w:color w:val="70AD47" w:themeColor="accent6"/>
          <w:sz w:val="22"/>
          <w:szCs w:val="22"/>
        </w:rPr>
        <w:t>une moyenne de 20/30 € par personne à répartir entre le chauffeur et le guide.</w:t>
      </w:r>
    </w:p>
    <w:p w14:paraId="07FAC886" w14:textId="77777777" w:rsidR="005F0641" w:rsidRPr="00D67E40" w:rsidRDefault="00EE63F3" w:rsidP="005F0641">
      <w:pPr>
        <w:pStyle w:val="Titre1"/>
        <w:jc w:val="center"/>
      </w:pPr>
      <w:r>
        <w:rPr>
          <w:b/>
          <w:bCs/>
          <w:color w:val="17365D"/>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br w:type="page"/>
      </w:r>
      <w:r w:rsidR="005F0641">
        <w:lastRenderedPageBreak/>
        <w:t>SAVEURS DE CUBA</w:t>
      </w:r>
    </w:p>
    <w:p w14:paraId="3AEB5F72" w14:textId="77777777" w:rsidR="005F0641" w:rsidRPr="001C6081" w:rsidRDefault="005F0641" w:rsidP="005F0641">
      <w:pPr>
        <w:pStyle w:val="Sous-titre"/>
        <w:jc w:val="center"/>
        <w:rPr>
          <w:sz w:val="22"/>
        </w:rPr>
      </w:pPr>
      <w:r>
        <w:rPr>
          <w:sz w:val="22"/>
        </w:rPr>
        <w:t>12</w:t>
      </w:r>
      <w:r w:rsidRPr="001C6081">
        <w:rPr>
          <w:sz w:val="22"/>
        </w:rPr>
        <w:t xml:space="preserve"> JOURS /</w:t>
      </w:r>
      <w:r>
        <w:rPr>
          <w:sz w:val="22"/>
        </w:rPr>
        <w:t xml:space="preserve"> 10</w:t>
      </w:r>
      <w:r w:rsidRPr="001C6081">
        <w:rPr>
          <w:sz w:val="22"/>
        </w:rPr>
        <w:t xml:space="preserve"> NUITS</w:t>
      </w:r>
      <w:r w:rsidRPr="001C6081">
        <w:rPr>
          <w:sz w:val="22"/>
        </w:rPr>
        <w:br/>
        <w:t xml:space="preserve">PRIX NET FORFAITAIRE PAR PERSONNE - </w:t>
      </w:r>
      <w:r w:rsidRPr="007232AA">
        <w:rPr>
          <w:b/>
          <w:bCs/>
          <w:color w:val="FF0000"/>
          <w:sz w:val="22"/>
          <w:u w:val="single"/>
        </w:rPr>
        <w:t>BASE DE REALISATION 41 PERSONNES</w:t>
      </w:r>
    </w:p>
    <w:tbl>
      <w:tblPr>
        <w:tblStyle w:val="TableauListe3-Accentuation1"/>
        <w:tblpPr w:leftFromText="141" w:rightFromText="141" w:vertAnchor="text" w:horzAnchor="margin" w:tblpXSpec="center" w:tblpY="-62"/>
        <w:tblW w:w="0" w:type="auto"/>
        <w:tblLayout w:type="fixed"/>
        <w:tblLook w:val="0620" w:firstRow="1" w:lastRow="0" w:firstColumn="0" w:lastColumn="0" w:noHBand="1" w:noVBand="1"/>
      </w:tblPr>
      <w:tblGrid>
        <w:gridCol w:w="4815"/>
        <w:gridCol w:w="1843"/>
      </w:tblGrid>
      <w:tr w:rsidR="005F0641" w:rsidRPr="00806F59" w14:paraId="5DE3CF50" w14:textId="77777777" w:rsidTr="00C731B9">
        <w:trPr>
          <w:cnfStyle w:val="100000000000" w:firstRow="1" w:lastRow="0" w:firstColumn="0" w:lastColumn="0" w:oddVBand="0" w:evenVBand="0" w:oddHBand="0" w:evenHBand="0" w:firstRowFirstColumn="0" w:firstRowLastColumn="0" w:lastRowFirstColumn="0" w:lastRowLastColumn="0"/>
          <w:trHeight w:val="310"/>
        </w:trPr>
        <w:tc>
          <w:tcPr>
            <w:tcW w:w="4815" w:type="dxa"/>
            <w:tcBorders>
              <w:bottom w:val="single" w:sz="4" w:space="0" w:color="5B9BD5" w:themeColor="accent1"/>
              <w:right w:val="single" w:sz="4" w:space="0" w:color="5B9BD5" w:themeColor="accent1"/>
            </w:tcBorders>
            <w:vAlign w:val="center"/>
          </w:tcPr>
          <w:p w14:paraId="72B97D0A" w14:textId="77777777" w:rsidR="005F0641" w:rsidRPr="004631FE" w:rsidRDefault="005F0641" w:rsidP="00C731B9">
            <w:pPr>
              <w:jc w:val="center"/>
              <w:rPr>
                <w:rFonts w:asciiTheme="minorHAnsi" w:hAnsiTheme="minorHAnsi" w:cstheme="minorHAnsi"/>
              </w:rPr>
            </w:pPr>
            <w:r w:rsidRPr="004631FE">
              <w:rPr>
                <w:rFonts w:asciiTheme="minorHAnsi" w:hAnsiTheme="minorHAnsi" w:cstheme="minorHAnsi"/>
              </w:rPr>
              <w:t>Période</w:t>
            </w:r>
          </w:p>
        </w:tc>
        <w:tc>
          <w:tcPr>
            <w:tcW w:w="1843" w:type="dxa"/>
            <w:tcBorders>
              <w:left w:val="single" w:sz="4" w:space="0" w:color="5B9BD5" w:themeColor="accent1"/>
              <w:bottom w:val="single" w:sz="4" w:space="0" w:color="5B9BD5" w:themeColor="accent1"/>
            </w:tcBorders>
            <w:vAlign w:val="center"/>
          </w:tcPr>
          <w:p w14:paraId="50FEE6A9" w14:textId="77777777" w:rsidR="005F0641" w:rsidRPr="004631FE" w:rsidRDefault="005F0641" w:rsidP="00C731B9">
            <w:pPr>
              <w:jc w:val="center"/>
              <w:rPr>
                <w:rFonts w:asciiTheme="minorHAnsi" w:hAnsiTheme="minorHAnsi" w:cstheme="minorHAnsi"/>
              </w:rPr>
            </w:pPr>
            <w:r w:rsidRPr="004631FE">
              <w:rPr>
                <w:rFonts w:asciiTheme="minorHAnsi" w:hAnsiTheme="minorHAnsi" w:cstheme="minorHAnsi"/>
              </w:rPr>
              <w:t>Tarif</w:t>
            </w:r>
          </w:p>
        </w:tc>
      </w:tr>
      <w:tr w:rsidR="005F0641" w:rsidRPr="00806F59" w14:paraId="2C3EBA1D"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07951BD0"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01/11/2024 AU 21/12/2024</w:t>
            </w:r>
          </w:p>
        </w:tc>
        <w:tc>
          <w:tcPr>
            <w:tcW w:w="1843" w:type="dxa"/>
            <w:tcBorders>
              <w:top w:val="single" w:sz="4" w:space="0" w:color="5B9BD5" w:themeColor="accent1"/>
              <w:left w:val="single" w:sz="4" w:space="0" w:color="5B9BD5" w:themeColor="accent1"/>
              <w:bottom w:val="single" w:sz="4" w:space="0" w:color="5B9BD5" w:themeColor="accent1"/>
            </w:tcBorders>
          </w:tcPr>
          <w:p w14:paraId="7E58B5AD" w14:textId="5F1463D8" w:rsidR="005F0641" w:rsidRPr="004631FE" w:rsidRDefault="00EC2A5E" w:rsidP="00C731B9">
            <w:pPr>
              <w:jc w:val="center"/>
              <w:rPr>
                <w:rFonts w:asciiTheme="minorHAnsi" w:hAnsiTheme="minorHAnsi" w:cstheme="minorHAnsi"/>
                <w:b/>
              </w:rPr>
            </w:pPr>
            <w:r>
              <w:rPr>
                <w:rFonts w:asciiTheme="minorHAnsi" w:hAnsiTheme="minorHAnsi" w:cstheme="minorHAnsi"/>
                <w:b/>
                <w:bCs/>
                <w:color w:val="FF0000"/>
                <w:sz w:val="24"/>
              </w:rPr>
              <w:t>1 08</w:t>
            </w:r>
            <w:r w:rsidR="005F0641">
              <w:rPr>
                <w:rFonts w:asciiTheme="minorHAnsi" w:hAnsiTheme="minorHAnsi" w:cstheme="minorHAnsi"/>
                <w:b/>
                <w:bCs/>
                <w:color w:val="FF0000"/>
                <w:sz w:val="24"/>
              </w:rPr>
              <w:t>0</w:t>
            </w:r>
            <w:r w:rsidR="005F0641" w:rsidRPr="004631FE">
              <w:rPr>
                <w:rFonts w:asciiTheme="minorHAnsi" w:hAnsiTheme="minorHAnsi" w:cstheme="minorHAnsi"/>
                <w:b/>
                <w:bCs/>
                <w:color w:val="FF0000"/>
                <w:sz w:val="24"/>
              </w:rPr>
              <w:t xml:space="preserve"> €</w:t>
            </w:r>
          </w:p>
        </w:tc>
      </w:tr>
      <w:tr w:rsidR="005F0641" w:rsidRPr="00806F59" w14:paraId="4F163AA6"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7D76C592"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22/12/2024 AU 02/01/2025</w:t>
            </w:r>
          </w:p>
        </w:tc>
        <w:tc>
          <w:tcPr>
            <w:tcW w:w="1843" w:type="dxa"/>
            <w:tcBorders>
              <w:top w:val="single" w:sz="4" w:space="0" w:color="5B9BD5" w:themeColor="accent1"/>
              <w:left w:val="single" w:sz="4" w:space="0" w:color="5B9BD5" w:themeColor="accent1"/>
              <w:bottom w:val="single" w:sz="4" w:space="0" w:color="5B9BD5" w:themeColor="accent1"/>
            </w:tcBorders>
          </w:tcPr>
          <w:p w14:paraId="5086667A" w14:textId="77777777" w:rsidR="005F0641" w:rsidRPr="004631FE" w:rsidRDefault="005F0641" w:rsidP="00C731B9">
            <w:pPr>
              <w:jc w:val="center"/>
              <w:rPr>
                <w:rFonts w:asciiTheme="minorHAnsi" w:hAnsiTheme="minorHAnsi" w:cstheme="minorHAnsi"/>
                <w:b/>
              </w:rPr>
            </w:pPr>
            <w:r w:rsidRPr="004631FE">
              <w:rPr>
                <w:rFonts w:asciiTheme="minorHAnsi" w:hAnsiTheme="minorHAnsi" w:cstheme="minorHAnsi"/>
                <w:b/>
                <w:bCs/>
                <w:color w:val="FF0000"/>
                <w:sz w:val="24"/>
              </w:rPr>
              <w:t>Nous consulter</w:t>
            </w:r>
          </w:p>
        </w:tc>
      </w:tr>
      <w:tr w:rsidR="005F0641" w:rsidRPr="00806F59" w14:paraId="22C310CA"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22D4D476"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03/01/2025 AU 31/01/2025</w:t>
            </w:r>
          </w:p>
        </w:tc>
        <w:tc>
          <w:tcPr>
            <w:tcW w:w="1843" w:type="dxa"/>
            <w:tcBorders>
              <w:top w:val="single" w:sz="4" w:space="0" w:color="5B9BD5" w:themeColor="accent1"/>
              <w:left w:val="single" w:sz="4" w:space="0" w:color="5B9BD5" w:themeColor="accent1"/>
              <w:bottom w:val="single" w:sz="4" w:space="0" w:color="5B9BD5" w:themeColor="accent1"/>
            </w:tcBorders>
          </w:tcPr>
          <w:p w14:paraId="59E78AC2" w14:textId="66AB24FE" w:rsidR="005F0641" w:rsidRPr="004631FE" w:rsidRDefault="005F0641" w:rsidP="00C731B9">
            <w:pPr>
              <w:jc w:val="center"/>
              <w:rPr>
                <w:rFonts w:asciiTheme="minorHAnsi" w:hAnsiTheme="minorHAnsi" w:cstheme="minorHAnsi"/>
                <w:b/>
              </w:rPr>
            </w:pPr>
            <w:r w:rsidRPr="004631FE">
              <w:rPr>
                <w:rFonts w:asciiTheme="minorHAnsi" w:hAnsiTheme="minorHAnsi" w:cstheme="minorHAnsi"/>
                <w:b/>
                <w:bCs/>
                <w:color w:val="FF0000"/>
                <w:sz w:val="24"/>
              </w:rPr>
              <w:t xml:space="preserve">1 </w:t>
            </w:r>
            <w:r w:rsidR="00EC2A5E">
              <w:rPr>
                <w:rFonts w:asciiTheme="minorHAnsi" w:hAnsiTheme="minorHAnsi" w:cstheme="minorHAnsi"/>
                <w:b/>
                <w:bCs/>
                <w:color w:val="FF0000"/>
                <w:sz w:val="24"/>
              </w:rPr>
              <w:t>11</w:t>
            </w:r>
            <w:r>
              <w:rPr>
                <w:rFonts w:asciiTheme="minorHAnsi" w:hAnsiTheme="minorHAnsi" w:cstheme="minorHAnsi"/>
                <w:b/>
                <w:bCs/>
                <w:color w:val="FF0000"/>
                <w:sz w:val="24"/>
              </w:rPr>
              <w:t>0</w:t>
            </w:r>
            <w:r w:rsidRPr="004631FE">
              <w:rPr>
                <w:rFonts w:asciiTheme="minorHAnsi" w:hAnsiTheme="minorHAnsi" w:cstheme="minorHAnsi"/>
                <w:b/>
                <w:bCs/>
                <w:color w:val="FF0000"/>
                <w:sz w:val="24"/>
              </w:rPr>
              <w:t xml:space="preserve"> €</w:t>
            </w:r>
          </w:p>
        </w:tc>
      </w:tr>
      <w:tr w:rsidR="005F0641" w:rsidRPr="00806F59" w14:paraId="6CC521DF"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3067E6D5"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01/02/2025 AU 31/03/2025</w:t>
            </w:r>
          </w:p>
        </w:tc>
        <w:tc>
          <w:tcPr>
            <w:tcW w:w="1843" w:type="dxa"/>
            <w:tcBorders>
              <w:top w:val="single" w:sz="4" w:space="0" w:color="5B9BD5" w:themeColor="accent1"/>
              <w:left w:val="single" w:sz="4" w:space="0" w:color="5B9BD5" w:themeColor="accent1"/>
              <w:bottom w:val="single" w:sz="4" w:space="0" w:color="5B9BD5" w:themeColor="accent1"/>
            </w:tcBorders>
          </w:tcPr>
          <w:p w14:paraId="1D0F3DDE" w14:textId="77777777" w:rsidR="005F0641" w:rsidRPr="004631FE" w:rsidRDefault="005F0641" w:rsidP="00C731B9">
            <w:pPr>
              <w:jc w:val="center"/>
              <w:rPr>
                <w:rFonts w:asciiTheme="minorHAnsi" w:hAnsiTheme="minorHAnsi" w:cstheme="minorHAnsi"/>
                <w:b/>
              </w:rPr>
            </w:pPr>
            <w:r w:rsidRPr="004631FE">
              <w:rPr>
                <w:rFonts w:asciiTheme="minorHAnsi" w:hAnsiTheme="minorHAnsi" w:cstheme="minorHAnsi"/>
                <w:b/>
                <w:bCs/>
                <w:color w:val="FF0000"/>
                <w:sz w:val="24"/>
              </w:rPr>
              <w:t xml:space="preserve">1 </w:t>
            </w:r>
            <w:r>
              <w:rPr>
                <w:rFonts w:asciiTheme="minorHAnsi" w:hAnsiTheme="minorHAnsi" w:cstheme="minorHAnsi"/>
                <w:b/>
                <w:bCs/>
                <w:color w:val="FF0000"/>
                <w:sz w:val="24"/>
              </w:rPr>
              <w:t>12</w:t>
            </w:r>
            <w:r w:rsidRPr="004631FE">
              <w:rPr>
                <w:rFonts w:asciiTheme="minorHAnsi" w:hAnsiTheme="minorHAnsi" w:cstheme="minorHAnsi"/>
                <w:b/>
                <w:bCs/>
                <w:color w:val="FF0000"/>
                <w:sz w:val="24"/>
              </w:rPr>
              <w:t>0 €</w:t>
            </w:r>
          </w:p>
        </w:tc>
      </w:tr>
      <w:tr w:rsidR="005F0641" w:rsidRPr="00806F59" w14:paraId="66430340"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61B15900"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01/04/2025 AU 30/04/2025</w:t>
            </w:r>
          </w:p>
        </w:tc>
        <w:tc>
          <w:tcPr>
            <w:tcW w:w="1843" w:type="dxa"/>
            <w:tcBorders>
              <w:top w:val="single" w:sz="4" w:space="0" w:color="5B9BD5" w:themeColor="accent1"/>
              <w:left w:val="single" w:sz="4" w:space="0" w:color="5B9BD5" w:themeColor="accent1"/>
              <w:bottom w:val="single" w:sz="4" w:space="0" w:color="5B9BD5" w:themeColor="accent1"/>
            </w:tcBorders>
          </w:tcPr>
          <w:p w14:paraId="6BB051E7" w14:textId="13ADCE94" w:rsidR="005F0641" w:rsidRPr="004631FE" w:rsidRDefault="00EC2A5E" w:rsidP="00C731B9">
            <w:pPr>
              <w:jc w:val="center"/>
              <w:rPr>
                <w:rFonts w:asciiTheme="minorHAnsi" w:hAnsiTheme="minorHAnsi" w:cstheme="minorHAnsi"/>
                <w:b/>
              </w:rPr>
            </w:pPr>
            <w:r>
              <w:rPr>
                <w:rFonts w:asciiTheme="minorHAnsi" w:hAnsiTheme="minorHAnsi" w:cstheme="minorHAnsi"/>
                <w:b/>
                <w:bCs/>
                <w:color w:val="FF0000"/>
                <w:sz w:val="24"/>
              </w:rPr>
              <w:t>1 080</w:t>
            </w:r>
            <w:r w:rsidR="005F0641" w:rsidRPr="004631FE">
              <w:rPr>
                <w:rFonts w:asciiTheme="minorHAnsi" w:hAnsiTheme="minorHAnsi" w:cstheme="minorHAnsi"/>
                <w:b/>
                <w:bCs/>
                <w:color w:val="FF0000"/>
                <w:sz w:val="24"/>
              </w:rPr>
              <w:t xml:space="preserve"> €</w:t>
            </w:r>
          </w:p>
        </w:tc>
      </w:tr>
      <w:tr w:rsidR="005F0641" w:rsidRPr="00806F59" w14:paraId="56F999B2"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33E0A3AA"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01/05/2025 AU 30/09/2025</w:t>
            </w:r>
          </w:p>
        </w:tc>
        <w:tc>
          <w:tcPr>
            <w:tcW w:w="1843" w:type="dxa"/>
            <w:tcBorders>
              <w:top w:val="single" w:sz="4" w:space="0" w:color="5B9BD5" w:themeColor="accent1"/>
              <w:left w:val="single" w:sz="4" w:space="0" w:color="5B9BD5" w:themeColor="accent1"/>
              <w:bottom w:val="single" w:sz="4" w:space="0" w:color="5B9BD5" w:themeColor="accent1"/>
            </w:tcBorders>
          </w:tcPr>
          <w:p w14:paraId="4BF37C6F" w14:textId="0F6B1066" w:rsidR="005F0641" w:rsidRPr="004631FE" w:rsidRDefault="00EC2A5E" w:rsidP="00C731B9">
            <w:pPr>
              <w:jc w:val="center"/>
              <w:rPr>
                <w:rFonts w:asciiTheme="minorHAnsi" w:hAnsiTheme="minorHAnsi" w:cstheme="minorHAnsi"/>
                <w:b/>
              </w:rPr>
            </w:pPr>
            <w:r>
              <w:rPr>
                <w:rFonts w:asciiTheme="minorHAnsi" w:hAnsiTheme="minorHAnsi" w:cstheme="minorHAnsi"/>
                <w:b/>
                <w:bCs/>
                <w:color w:val="FF0000"/>
                <w:sz w:val="24"/>
              </w:rPr>
              <w:t>1 070</w:t>
            </w:r>
            <w:r w:rsidR="005F0641" w:rsidRPr="004631FE">
              <w:rPr>
                <w:rFonts w:asciiTheme="minorHAnsi" w:hAnsiTheme="minorHAnsi" w:cstheme="minorHAnsi"/>
                <w:b/>
                <w:bCs/>
                <w:color w:val="FF0000"/>
                <w:sz w:val="24"/>
              </w:rPr>
              <w:t xml:space="preserve"> €</w:t>
            </w:r>
          </w:p>
        </w:tc>
      </w:tr>
      <w:tr w:rsidR="005F0641" w:rsidRPr="00806F59" w14:paraId="31CD03DE" w14:textId="77777777" w:rsidTr="00C731B9">
        <w:trPr>
          <w:trHeight w:val="310"/>
        </w:trPr>
        <w:tc>
          <w:tcPr>
            <w:tcW w:w="4815" w:type="dxa"/>
            <w:tcBorders>
              <w:top w:val="single" w:sz="4" w:space="0" w:color="5B9BD5" w:themeColor="accent1"/>
              <w:bottom w:val="single" w:sz="4" w:space="0" w:color="5B9BD5" w:themeColor="accent1"/>
              <w:right w:val="single" w:sz="4" w:space="0" w:color="5B9BD5" w:themeColor="accent1"/>
            </w:tcBorders>
          </w:tcPr>
          <w:p w14:paraId="408A26AB" w14:textId="77777777" w:rsidR="005F0641" w:rsidRPr="00F671FB" w:rsidRDefault="005F0641" w:rsidP="00C731B9">
            <w:pPr>
              <w:jc w:val="center"/>
              <w:rPr>
                <w:rFonts w:asciiTheme="minorHAnsi" w:hAnsiTheme="minorHAnsi" w:cstheme="minorHAnsi"/>
                <w:b/>
                <w:bCs/>
                <w:sz w:val="24"/>
                <w:szCs w:val="24"/>
              </w:rPr>
            </w:pPr>
            <w:r w:rsidRPr="00F671FB">
              <w:rPr>
                <w:rFonts w:asciiTheme="minorHAnsi" w:hAnsiTheme="minorHAnsi" w:cstheme="minorHAnsi"/>
                <w:b/>
                <w:bCs/>
                <w:sz w:val="24"/>
                <w:szCs w:val="24"/>
              </w:rPr>
              <w:t>DU 01/10/2025 AU 31/10/2025</w:t>
            </w:r>
          </w:p>
        </w:tc>
        <w:tc>
          <w:tcPr>
            <w:tcW w:w="1843" w:type="dxa"/>
            <w:tcBorders>
              <w:top w:val="single" w:sz="4" w:space="0" w:color="5B9BD5" w:themeColor="accent1"/>
              <w:left w:val="single" w:sz="4" w:space="0" w:color="5B9BD5" w:themeColor="accent1"/>
              <w:bottom w:val="single" w:sz="4" w:space="0" w:color="5B9BD5" w:themeColor="accent1"/>
            </w:tcBorders>
          </w:tcPr>
          <w:p w14:paraId="0EFA4245" w14:textId="3DA03615" w:rsidR="005F0641" w:rsidRPr="004631FE" w:rsidRDefault="00EC2A5E" w:rsidP="00C731B9">
            <w:pPr>
              <w:jc w:val="center"/>
              <w:rPr>
                <w:rFonts w:asciiTheme="minorHAnsi" w:hAnsiTheme="minorHAnsi" w:cstheme="minorHAnsi"/>
                <w:b/>
              </w:rPr>
            </w:pPr>
            <w:r>
              <w:rPr>
                <w:rFonts w:asciiTheme="minorHAnsi" w:hAnsiTheme="minorHAnsi" w:cstheme="minorHAnsi"/>
                <w:b/>
                <w:bCs/>
                <w:color w:val="FF0000"/>
                <w:sz w:val="24"/>
              </w:rPr>
              <w:t>1 080</w:t>
            </w:r>
            <w:r w:rsidR="005F0641" w:rsidRPr="004631FE">
              <w:rPr>
                <w:rFonts w:asciiTheme="minorHAnsi" w:hAnsiTheme="minorHAnsi" w:cstheme="minorHAnsi"/>
                <w:b/>
                <w:bCs/>
                <w:color w:val="FF0000"/>
                <w:sz w:val="24"/>
              </w:rPr>
              <w:t xml:space="preserve"> €</w:t>
            </w:r>
          </w:p>
        </w:tc>
      </w:tr>
    </w:tbl>
    <w:p w14:paraId="211A3B56" w14:textId="77777777" w:rsidR="005F0641" w:rsidRDefault="005F0641" w:rsidP="005F0641">
      <w:pPr>
        <w:pStyle w:val="Sansinterligne"/>
      </w:pPr>
    </w:p>
    <w:p w14:paraId="06630400" w14:textId="77777777" w:rsidR="005F0641" w:rsidRDefault="005F0641" w:rsidP="005F0641">
      <w:pPr>
        <w:pStyle w:val="Sansinterligne"/>
      </w:pPr>
    </w:p>
    <w:p w14:paraId="1F9D187E" w14:textId="77777777" w:rsidR="005F0641" w:rsidRDefault="005F0641" w:rsidP="005F0641">
      <w:pPr>
        <w:pStyle w:val="Sansinterligne"/>
      </w:pPr>
    </w:p>
    <w:p w14:paraId="68C15EDB" w14:textId="77777777" w:rsidR="005F0641" w:rsidRDefault="005F0641" w:rsidP="005F0641">
      <w:pPr>
        <w:pStyle w:val="Sansinterligne"/>
      </w:pPr>
    </w:p>
    <w:p w14:paraId="5D60E387" w14:textId="77777777" w:rsidR="005F0641" w:rsidRDefault="005F0641" w:rsidP="005F0641">
      <w:pPr>
        <w:pStyle w:val="Sansinterligne"/>
      </w:pPr>
    </w:p>
    <w:p w14:paraId="6905A86D" w14:textId="77777777" w:rsidR="005F0641" w:rsidRDefault="005F0641" w:rsidP="005F0641">
      <w:pPr>
        <w:pStyle w:val="Sansinterligne"/>
      </w:pPr>
    </w:p>
    <w:p w14:paraId="191B5D81" w14:textId="77777777" w:rsidR="005F0641" w:rsidRDefault="005F0641" w:rsidP="005F0641">
      <w:pPr>
        <w:pStyle w:val="Sansinterligne"/>
      </w:pPr>
    </w:p>
    <w:p w14:paraId="49DED3A9" w14:textId="77777777" w:rsidR="005F0641" w:rsidRDefault="005F0641" w:rsidP="005F0641">
      <w:pPr>
        <w:pStyle w:val="Sansinterligne"/>
      </w:pPr>
    </w:p>
    <w:p w14:paraId="046AE446" w14:textId="77777777" w:rsidR="005F0641" w:rsidRDefault="005F0641" w:rsidP="005F0641">
      <w:pPr>
        <w:pStyle w:val="Sansinterligne"/>
      </w:pPr>
    </w:p>
    <w:p w14:paraId="13C3F7CC" w14:textId="77777777" w:rsidR="005F0641" w:rsidRDefault="005F0641" w:rsidP="005F0641">
      <w:pPr>
        <w:pStyle w:val="Sansinterligne"/>
      </w:pPr>
    </w:p>
    <w:tbl>
      <w:tblPr>
        <w:tblStyle w:val="TableauListe3-Accentuation1"/>
        <w:tblW w:w="6941" w:type="dxa"/>
        <w:jc w:val="center"/>
        <w:tblBorders>
          <w:bottom w:val="none" w:sz="0" w:space="0" w:color="auto"/>
          <w:insideH w:val="single" w:sz="4" w:space="0" w:color="5B9BD5" w:themeColor="accent1"/>
          <w:insideV w:val="single" w:sz="4" w:space="0" w:color="5B9BD5" w:themeColor="accent1"/>
        </w:tblBorders>
        <w:tblLook w:val="04A0" w:firstRow="1" w:lastRow="0" w:firstColumn="1" w:lastColumn="0" w:noHBand="0" w:noVBand="1"/>
      </w:tblPr>
      <w:tblGrid>
        <w:gridCol w:w="1838"/>
        <w:gridCol w:w="1276"/>
        <w:gridCol w:w="1276"/>
        <w:gridCol w:w="1275"/>
        <w:gridCol w:w="1276"/>
      </w:tblGrid>
      <w:tr w:rsidR="005F0641" w:rsidRPr="00C337F0" w14:paraId="274CA7E0" w14:textId="77777777" w:rsidTr="00C731B9">
        <w:trPr>
          <w:cnfStyle w:val="100000000000" w:firstRow="1" w:lastRow="0" w:firstColumn="0" w:lastColumn="0" w:oddVBand="0" w:evenVBand="0" w:oddHBand="0" w:evenHBand="0" w:firstRowFirstColumn="0" w:firstRowLastColumn="0" w:lastRowFirstColumn="0" w:lastRowLastColumn="0"/>
          <w:trHeight w:val="133"/>
          <w:jc w:val="center"/>
        </w:trPr>
        <w:tc>
          <w:tcPr>
            <w:cnfStyle w:val="001000000100" w:firstRow="0" w:lastRow="0" w:firstColumn="1" w:lastColumn="0" w:oddVBand="0" w:evenVBand="0" w:oddHBand="0" w:evenHBand="0" w:firstRowFirstColumn="1" w:firstRowLastColumn="0" w:lastRowFirstColumn="0" w:lastRowLastColumn="0"/>
            <w:tcW w:w="1838" w:type="dxa"/>
          </w:tcPr>
          <w:p w14:paraId="60060095" w14:textId="77777777" w:rsidR="005F0641" w:rsidRPr="004631FE" w:rsidRDefault="005F0641" w:rsidP="00C731B9">
            <w:pPr>
              <w:rPr>
                <w:rFonts w:asciiTheme="minorHAnsi" w:hAnsiTheme="minorHAnsi" w:cstheme="minorHAnsi"/>
              </w:rPr>
            </w:pPr>
            <w:r w:rsidRPr="004631FE">
              <w:rPr>
                <w:rFonts w:asciiTheme="minorHAnsi" w:hAnsiTheme="minorHAnsi" w:cstheme="minorHAnsi"/>
              </w:rPr>
              <w:t>Suppléments base</w:t>
            </w:r>
          </w:p>
        </w:tc>
        <w:tc>
          <w:tcPr>
            <w:tcW w:w="1276" w:type="dxa"/>
          </w:tcPr>
          <w:p w14:paraId="61514C2A" w14:textId="77777777" w:rsidR="005F0641" w:rsidRPr="004631FE" w:rsidRDefault="005F0641" w:rsidP="00C731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631FE">
              <w:rPr>
                <w:rFonts w:asciiTheme="minorHAnsi" w:hAnsiTheme="minorHAnsi" w:cstheme="minorHAnsi"/>
              </w:rPr>
              <w:t>40 à 3</w:t>
            </w:r>
            <w:r>
              <w:rPr>
                <w:rFonts w:asciiTheme="minorHAnsi" w:hAnsiTheme="minorHAnsi" w:cstheme="minorHAnsi"/>
              </w:rPr>
              <w:t>5</w:t>
            </w:r>
            <w:r w:rsidRPr="004631FE">
              <w:rPr>
                <w:rFonts w:asciiTheme="minorHAnsi" w:hAnsiTheme="minorHAnsi" w:cstheme="minorHAnsi"/>
              </w:rPr>
              <w:t xml:space="preserve"> pax</w:t>
            </w:r>
          </w:p>
        </w:tc>
        <w:tc>
          <w:tcPr>
            <w:tcW w:w="1276" w:type="dxa"/>
          </w:tcPr>
          <w:p w14:paraId="06E3C0A7" w14:textId="77777777" w:rsidR="005F0641" w:rsidRPr="004631FE" w:rsidRDefault="005F0641" w:rsidP="00C731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631FE">
              <w:rPr>
                <w:rFonts w:asciiTheme="minorHAnsi" w:hAnsiTheme="minorHAnsi" w:cstheme="minorHAnsi"/>
              </w:rPr>
              <w:t>35 à 31 pax</w:t>
            </w:r>
          </w:p>
        </w:tc>
        <w:tc>
          <w:tcPr>
            <w:tcW w:w="1275" w:type="dxa"/>
          </w:tcPr>
          <w:p w14:paraId="6A626E87" w14:textId="77777777" w:rsidR="005F0641" w:rsidRPr="004631FE" w:rsidRDefault="005F0641" w:rsidP="00C731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631FE">
              <w:rPr>
                <w:rFonts w:asciiTheme="minorHAnsi" w:hAnsiTheme="minorHAnsi" w:cstheme="minorHAnsi"/>
              </w:rPr>
              <w:t>30 à 2</w:t>
            </w:r>
            <w:r>
              <w:rPr>
                <w:rFonts w:asciiTheme="minorHAnsi" w:hAnsiTheme="minorHAnsi" w:cstheme="minorHAnsi"/>
              </w:rPr>
              <w:t>5</w:t>
            </w:r>
            <w:r w:rsidRPr="004631FE">
              <w:rPr>
                <w:rFonts w:asciiTheme="minorHAnsi" w:hAnsiTheme="minorHAnsi" w:cstheme="minorHAnsi"/>
              </w:rPr>
              <w:t xml:space="preserve"> pax</w:t>
            </w:r>
          </w:p>
        </w:tc>
        <w:tc>
          <w:tcPr>
            <w:tcW w:w="1276" w:type="dxa"/>
          </w:tcPr>
          <w:p w14:paraId="5D372328" w14:textId="77777777" w:rsidR="005F0641" w:rsidRPr="004631FE" w:rsidRDefault="005F0641" w:rsidP="00C731B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631FE">
              <w:rPr>
                <w:rFonts w:asciiTheme="minorHAnsi" w:hAnsiTheme="minorHAnsi" w:cstheme="minorHAnsi"/>
              </w:rPr>
              <w:t>2</w:t>
            </w:r>
            <w:r>
              <w:rPr>
                <w:rFonts w:asciiTheme="minorHAnsi" w:hAnsiTheme="minorHAnsi" w:cstheme="minorHAnsi"/>
              </w:rPr>
              <w:t>4</w:t>
            </w:r>
            <w:r w:rsidRPr="004631FE">
              <w:rPr>
                <w:rFonts w:asciiTheme="minorHAnsi" w:hAnsiTheme="minorHAnsi" w:cstheme="minorHAnsi"/>
              </w:rPr>
              <w:t xml:space="preserve"> à 21 pax</w:t>
            </w:r>
          </w:p>
        </w:tc>
      </w:tr>
      <w:tr w:rsidR="005F0641" w:rsidRPr="00C337F0" w14:paraId="1EA6AB1C" w14:textId="77777777" w:rsidTr="00C731B9">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1838" w:type="dxa"/>
          </w:tcPr>
          <w:p w14:paraId="42D0F6E5" w14:textId="77777777" w:rsidR="005F0641" w:rsidRPr="004631FE" w:rsidRDefault="005F0641" w:rsidP="00C731B9">
            <w:pPr>
              <w:rPr>
                <w:rFonts w:asciiTheme="minorHAnsi" w:hAnsiTheme="minorHAnsi" w:cstheme="minorHAnsi"/>
              </w:rPr>
            </w:pPr>
            <w:r w:rsidRPr="004631FE">
              <w:rPr>
                <w:rFonts w:asciiTheme="minorHAnsi" w:hAnsiTheme="minorHAnsi" w:cstheme="minorHAnsi"/>
              </w:rPr>
              <w:t xml:space="preserve">Ajouter au tarif </w:t>
            </w:r>
            <w:r w:rsidRPr="004631FE">
              <w:rPr>
                <w:rFonts w:asciiTheme="minorHAnsi" w:hAnsiTheme="minorHAnsi" w:cstheme="minorHAnsi"/>
              </w:rPr>
              <w:br/>
              <w:t>(non inclus)</w:t>
            </w:r>
          </w:p>
        </w:tc>
        <w:tc>
          <w:tcPr>
            <w:tcW w:w="1276" w:type="dxa"/>
            <w:vAlign w:val="center"/>
          </w:tcPr>
          <w:p w14:paraId="659C83B5" w14:textId="77777777" w:rsidR="005F0641" w:rsidRPr="004631FE" w:rsidRDefault="005F0641" w:rsidP="00C73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4631FE">
              <w:rPr>
                <w:rFonts w:asciiTheme="minorHAnsi" w:hAnsiTheme="minorHAnsi" w:cstheme="minorHAnsi"/>
                <w:b/>
              </w:rPr>
              <w:t>15 €</w:t>
            </w:r>
          </w:p>
        </w:tc>
        <w:tc>
          <w:tcPr>
            <w:tcW w:w="1276" w:type="dxa"/>
            <w:vAlign w:val="center"/>
          </w:tcPr>
          <w:p w14:paraId="4075B2C3" w14:textId="77777777" w:rsidR="005F0641" w:rsidRPr="004631FE" w:rsidRDefault="005F0641" w:rsidP="00C73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30</w:t>
            </w:r>
            <w:r w:rsidRPr="004631FE">
              <w:rPr>
                <w:rFonts w:asciiTheme="minorHAnsi" w:hAnsiTheme="minorHAnsi" w:cstheme="minorHAnsi"/>
                <w:b/>
              </w:rPr>
              <w:t xml:space="preserve"> €</w:t>
            </w:r>
          </w:p>
        </w:tc>
        <w:tc>
          <w:tcPr>
            <w:tcW w:w="1275" w:type="dxa"/>
            <w:vAlign w:val="center"/>
          </w:tcPr>
          <w:p w14:paraId="7E57ADEA" w14:textId="48F734E0" w:rsidR="005F0641" w:rsidRPr="004631FE" w:rsidRDefault="00EC2A5E" w:rsidP="00C73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6</w:t>
            </w:r>
            <w:r w:rsidR="005F0641" w:rsidRPr="004631FE">
              <w:rPr>
                <w:rFonts w:asciiTheme="minorHAnsi" w:hAnsiTheme="minorHAnsi" w:cstheme="minorHAnsi"/>
                <w:b/>
              </w:rPr>
              <w:t>0 €</w:t>
            </w:r>
          </w:p>
        </w:tc>
        <w:tc>
          <w:tcPr>
            <w:tcW w:w="1276" w:type="dxa"/>
            <w:vAlign w:val="center"/>
          </w:tcPr>
          <w:p w14:paraId="04B7EA5D" w14:textId="3FB77F4E" w:rsidR="005F0641" w:rsidRPr="004631FE" w:rsidRDefault="00EC2A5E" w:rsidP="00C731B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95</w:t>
            </w:r>
            <w:r w:rsidR="005F0641" w:rsidRPr="004631FE">
              <w:rPr>
                <w:rFonts w:asciiTheme="minorHAnsi" w:hAnsiTheme="minorHAnsi" w:cstheme="minorHAnsi"/>
                <w:b/>
              </w:rPr>
              <w:t xml:space="preserve"> €</w:t>
            </w:r>
          </w:p>
        </w:tc>
      </w:tr>
    </w:tbl>
    <w:p w14:paraId="7AFF02EC" w14:textId="77777777" w:rsidR="005F0641" w:rsidRPr="002D1103" w:rsidRDefault="005F0641" w:rsidP="005F0641">
      <w:pPr>
        <w:pStyle w:val="Sansinterligne"/>
        <w:jc w:val="center"/>
        <w:rPr>
          <w:color w:val="FF0000"/>
          <w:sz w:val="20"/>
          <w:szCs w:val="20"/>
        </w:rPr>
      </w:pPr>
      <w:r w:rsidRPr="002D1103">
        <w:rPr>
          <w:color w:val="FF0000"/>
          <w:sz w:val="20"/>
          <w:szCs w:val="20"/>
        </w:rPr>
        <w:t>La liste des hôtels définitivement confirmés vous sera fournie environ 30 jours avant le départ.</w:t>
      </w:r>
    </w:p>
    <w:p w14:paraId="242008F4" w14:textId="515D10FA" w:rsidR="005F0641" w:rsidRDefault="005F0641" w:rsidP="005F0641">
      <w:pPr>
        <w:pStyle w:val="Sansinterligne"/>
        <w:jc w:val="center"/>
        <w:rPr>
          <w:color w:val="FF0000"/>
          <w:sz w:val="20"/>
          <w:szCs w:val="20"/>
        </w:rPr>
      </w:pPr>
      <w:r w:rsidRPr="002D1103">
        <w:rPr>
          <w:color w:val="FF0000"/>
          <w:sz w:val="20"/>
          <w:szCs w:val="20"/>
        </w:rPr>
        <w:t xml:space="preserve">Tarifs non contractuels, à confirmer lors de la réservation. Mis à jour le </w:t>
      </w:r>
      <w:r w:rsidR="00EC2A5E">
        <w:rPr>
          <w:color w:val="FF0000"/>
          <w:sz w:val="20"/>
          <w:szCs w:val="20"/>
        </w:rPr>
        <w:t>28</w:t>
      </w:r>
      <w:bookmarkStart w:id="13" w:name="_GoBack"/>
      <w:bookmarkEnd w:id="13"/>
      <w:r w:rsidRPr="002D1103">
        <w:rPr>
          <w:color w:val="FF0000"/>
          <w:sz w:val="20"/>
          <w:szCs w:val="20"/>
        </w:rPr>
        <w:t>/0</w:t>
      </w:r>
      <w:r>
        <w:rPr>
          <w:color w:val="FF0000"/>
          <w:sz w:val="20"/>
          <w:szCs w:val="20"/>
        </w:rPr>
        <w:t>5</w:t>
      </w:r>
      <w:r w:rsidRPr="002D1103">
        <w:rPr>
          <w:color w:val="FF0000"/>
          <w:sz w:val="20"/>
          <w:szCs w:val="20"/>
        </w:rPr>
        <w:t>/202</w:t>
      </w:r>
      <w:r>
        <w:rPr>
          <w:color w:val="FF0000"/>
          <w:sz w:val="20"/>
          <w:szCs w:val="20"/>
        </w:rPr>
        <w:t>4</w:t>
      </w:r>
    </w:p>
    <w:p w14:paraId="7C043DCC" w14:textId="77777777" w:rsidR="005F0641" w:rsidRDefault="005F0641" w:rsidP="005F0641">
      <w:pPr>
        <w:pStyle w:val="Sansinterligne"/>
        <w:jc w:val="center"/>
        <w:rPr>
          <w:color w:val="FF0000"/>
          <w:sz w:val="20"/>
          <w:szCs w:val="20"/>
        </w:rPr>
      </w:pPr>
      <w:r>
        <w:rPr>
          <w:color w:val="FF0000"/>
          <w:sz w:val="20"/>
          <w:szCs w:val="20"/>
        </w:rPr>
        <w:t>Avec un taux de conversion 1 EUR = 0.93 USD</w:t>
      </w:r>
    </w:p>
    <w:p w14:paraId="49C3AE0D" w14:textId="77777777" w:rsidR="005F0641" w:rsidRDefault="005F0641" w:rsidP="005F0641">
      <w:pPr>
        <w:pStyle w:val="Sansinterligne"/>
        <w:jc w:val="center"/>
        <w:rPr>
          <w:color w:val="FF0000"/>
          <w:sz w:val="20"/>
          <w:szCs w:val="20"/>
        </w:rPr>
      </w:pPr>
    </w:p>
    <w:p w14:paraId="72F8F4C6" w14:textId="77777777" w:rsidR="005F0641" w:rsidRPr="00755798" w:rsidRDefault="005F0641" w:rsidP="005F0641">
      <w:pPr>
        <w:pStyle w:val="Titre5"/>
      </w:pPr>
      <w:r w:rsidRPr="00755798">
        <w:t>NOTRE PRIX COMPREND :</w:t>
      </w:r>
      <w:r>
        <w:t xml:space="preserve"> </w:t>
      </w:r>
    </w:p>
    <w:p w14:paraId="53D337C8" w14:textId="77777777" w:rsidR="005F0641" w:rsidRPr="00A47DF2" w:rsidRDefault="005F0641" w:rsidP="005F0641">
      <w:pPr>
        <w:pStyle w:val="Sansinterligne"/>
        <w:numPr>
          <w:ilvl w:val="0"/>
          <w:numId w:val="16"/>
        </w:numPr>
        <w:rPr>
          <w:b/>
          <w:bCs/>
          <w:sz w:val="20"/>
          <w:szCs w:val="20"/>
        </w:rPr>
      </w:pPr>
      <w:r w:rsidRPr="00A47DF2">
        <w:rPr>
          <w:b/>
          <w:bCs/>
          <w:sz w:val="20"/>
          <w:szCs w:val="20"/>
        </w:rPr>
        <w:t>Les taxes de séjours</w:t>
      </w:r>
    </w:p>
    <w:p w14:paraId="690FC434" w14:textId="77777777" w:rsidR="005F0641" w:rsidRPr="00A47DF2" w:rsidRDefault="005F0641" w:rsidP="005F0641">
      <w:pPr>
        <w:pStyle w:val="Sansinterligne"/>
        <w:numPr>
          <w:ilvl w:val="0"/>
          <w:numId w:val="16"/>
        </w:numPr>
        <w:rPr>
          <w:sz w:val="20"/>
          <w:szCs w:val="20"/>
        </w:rPr>
      </w:pPr>
      <w:r w:rsidRPr="00A47DF2">
        <w:rPr>
          <w:sz w:val="20"/>
          <w:szCs w:val="20"/>
        </w:rPr>
        <w:t>Transferts selon programme en car climatisé (43 places maximum)</w:t>
      </w:r>
    </w:p>
    <w:p w14:paraId="1CE6E2D9" w14:textId="77777777" w:rsidR="005F0641" w:rsidRPr="00A47DF2" w:rsidRDefault="005F0641" w:rsidP="005F0641">
      <w:pPr>
        <w:pStyle w:val="Sansinterligne"/>
        <w:numPr>
          <w:ilvl w:val="0"/>
          <w:numId w:val="16"/>
        </w:numPr>
        <w:rPr>
          <w:sz w:val="20"/>
          <w:szCs w:val="20"/>
        </w:rPr>
      </w:pPr>
      <w:r w:rsidRPr="00A47DF2">
        <w:rPr>
          <w:sz w:val="20"/>
          <w:szCs w:val="20"/>
        </w:rPr>
        <w:t>L’accueil et l’assistance de notre équipe réceptive</w:t>
      </w:r>
    </w:p>
    <w:p w14:paraId="60995E25" w14:textId="77777777" w:rsidR="005F0641" w:rsidRPr="00A47DF2" w:rsidRDefault="005F0641" w:rsidP="005F0641">
      <w:pPr>
        <w:pStyle w:val="Sansinterligne"/>
        <w:numPr>
          <w:ilvl w:val="0"/>
          <w:numId w:val="16"/>
        </w:numPr>
        <w:rPr>
          <w:sz w:val="20"/>
          <w:szCs w:val="20"/>
        </w:rPr>
      </w:pPr>
      <w:r w:rsidRPr="00A47DF2">
        <w:rPr>
          <w:sz w:val="20"/>
          <w:szCs w:val="20"/>
        </w:rPr>
        <w:t>La coordination par notre bureau à La Havane</w:t>
      </w:r>
    </w:p>
    <w:p w14:paraId="76BD9DEF" w14:textId="77777777" w:rsidR="005F0641" w:rsidRDefault="005F0641" w:rsidP="005F0641">
      <w:pPr>
        <w:pStyle w:val="Sansinterligne"/>
        <w:numPr>
          <w:ilvl w:val="0"/>
          <w:numId w:val="16"/>
        </w:numPr>
        <w:rPr>
          <w:sz w:val="20"/>
          <w:szCs w:val="20"/>
        </w:rPr>
      </w:pPr>
      <w:r w:rsidRPr="00A47DF2">
        <w:rPr>
          <w:sz w:val="20"/>
          <w:szCs w:val="20"/>
        </w:rPr>
        <w:t>Les services d’un guide cubain parlant français pendant le circuit</w:t>
      </w:r>
    </w:p>
    <w:p w14:paraId="6360DAA0" w14:textId="77777777" w:rsidR="005F0641" w:rsidRPr="005D4E0B" w:rsidRDefault="005F0641" w:rsidP="005F0641">
      <w:pPr>
        <w:pStyle w:val="Sansinterligne"/>
        <w:numPr>
          <w:ilvl w:val="0"/>
          <w:numId w:val="16"/>
        </w:numPr>
        <w:rPr>
          <w:sz w:val="20"/>
          <w:szCs w:val="20"/>
        </w:rPr>
      </w:pPr>
      <w:r w:rsidRPr="005D4E0B">
        <w:rPr>
          <w:sz w:val="20"/>
          <w:szCs w:val="20"/>
        </w:rPr>
        <w:t xml:space="preserve">3 nuits à La Havane, Hôtel </w:t>
      </w:r>
      <w:proofErr w:type="spellStart"/>
      <w:r>
        <w:rPr>
          <w:sz w:val="20"/>
          <w:szCs w:val="20"/>
        </w:rPr>
        <w:t>Memories</w:t>
      </w:r>
      <w:proofErr w:type="spellEnd"/>
      <w:r>
        <w:rPr>
          <w:sz w:val="20"/>
          <w:szCs w:val="20"/>
        </w:rPr>
        <w:t xml:space="preserve"> </w:t>
      </w:r>
      <w:proofErr w:type="spellStart"/>
      <w:r>
        <w:rPr>
          <w:sz w:val="20"/>
          <w:szCs w:val="20"/>
        </w:rPr>
        <w:t>Miramar</w:t>
      </w:r>
      <w:proofErr w:type="spellEnd"/>
      <w:r w:rsidRPr="005D4E0B">
        <w:rPr>
          <w:sz w:val="20"/>
          <w:szCs w:val="20"/>
        </w:rPr>
        <w:t xml:space="preserve"> </w:t>
      </w:r>
      <w:r>
        <w:rPr>
          <w:sz w:val="20"/>
          <w:szCs w:val="20"/>
        </w:rPr>
        <w:t>4</w:t>
      </w:r>
      <w:r w:rsidRPr="005D4E0B">
        <w:rPr>
          <w:sz w:val="20"/>
          <w:szCs w:val="20"/>
        </w:rPr>
        <w:t>****</w:t>
      </w:r>
      <w:r>
        <w:rPr>
          <w:sz w:val="20"/>
          <w:szCs w:val="20"/>
        </w:rPr>
        <w:t xml:space="preserve"> ou similaire</w:t>
      </w:r>
    </w:p>
    <w:p w14:paraId="15B00F42" w14:textId="77777777" w:rsidR="005F0641" w:rsidRPr="005D4E0B" w:rsidRDefault="005F0641" w:rsidP="005F0641">
      <w:pPr>
        <w:pStyle w:val="Sansinterligne"/>
        <w:numPr>
          <w:ilvl w:val="0"/>
          <w:numId w:val="16"/>
        </w:numPr>
        <w:rPr>
          <w:sz w:val="20"/>
          <w:szCs w:val="20"/>
        </w:rPr>
      </w:pPr>
      <w:r w:rsidRPr="005D4E0B">
        <w:rPr>
          <w:sz w:val="20"/>
          <w:szCs w:val="20"/>
        </w:rPr>
        <w:t xml:space="preserve">2 nuits à </w:t>
      </w:r>
      <w:proofErr w:type="spellStart"/>
      <w:r w:rsidRPr="005D4E0B">
        <w:rPr>
          <w:sz w:val="20"/>
          <w:szCs w:val="20"/>
        </w:rPr>
        <w:t>Viñales</w:t>
      </w:r>
      <w:proofErr w:type="spellEnd"/>
      <w:r w:rsidRPr="005D4E0B">
        <w:rPr>
          <w:sz w:val="20"/>
          <w:szCs w:val="20"/>
        </w:rPr>
        <w:t>, chez l’habitant en chambre d’hôtes</w:t>
      </w:r>
    </w:p>
    <w:p w14:paraId="1E46165E" w14:textId="77777777" w:rsidR="005F0641" w:rsidRPr="005D4E0B" w:rsidRDefault="005F0641" w:rsidP="005F0641">
      <w:pPr>
        <w:pStyle w:val="Sansinterligne"/>
        <w:numPr>
          <w:ilvl w:val="0"/>
          <w:numId w:val="16"/>
        </w:numPr>
        <w:rPr>
          <w:sz w:val="20"/>
          <w:szCs w:val="20"/>
        </w:rPr>
      </w:pPr>
      <w:r w:rsidRPr="005D4E0B">
        <w:rPr>
          <w:sz w:val="20"/>
          <w:szCs w:val="20"/>
        </w:rPr>
        <w:t>2 nuits à Trinidad, chez l’habitant en chambre d’hôtes</w:t>
      </w:r>
    </w:p>
    <w:p w14:paraId="01D4E141" w14:textId="77777777" w:rsidR="005F0641" w:rsidRPr="005D4E0B" w:rsidRDefault="005F0641" w:rsidP="005F0641">
      <w:pPr>
        <w:pStyle w:val="Sansinterligne"/>
        <w:numPr>
          <w:ilvl w:val="0"/>
          <w:numId w:val="16"/>
        </w:numPr>
        <w:rPr>
          <w:sz w:val="20"/>
          <w:szCs w:val="20"/>
        </w:rPr>
      </w:pPr>
      <w:r w:rsidRPr="005D4E0B">
        <w:rPr>
          <w:sz w:val="20"/>
          <w:szCs w:val="20"/>
        </w:rPr>
        <w:t xml:space="preserve">1 nuit à Santa Clara, Hôtel Villa </w:t>
      </w:r>
      <w:proofErr w:type="spellStart"/>
      <w:r w:rsidRPr="005D4E0B">
        <w:rPr>
          <w:sz w:val="20"/>
          <w:szCs w:val="20"/>
        </w:rPr>
        <w:t>Granjita</w:t>
      </w:r>
      <w:proofErr w:type="spellEnd"/>
      <w:r w:rsidRPr="005D4E0B">
        <w:rPr>
          <w:sz w:val="20"/>
          <w:szCs w:val="20"/>
        </w:rPr>
        <w:t xml:space="preserve"> 3*** ou Hôtel Los </w:t>
      </w:r>
      <w:proofErr w:type="spellStart"/>
      <w:r w:rsidRPr="005D4E0B">
        <w:rPr>
          <w:sz w:val="20"/>
          <w:szCs w:val="20"/>
        </w:rPr>
        <w:t>Caneyes</w:t>
      </w:r>
      <w:proofErr w:type="spellEnd"/>
      <w:r w:rsidRPr="005D4E0B">
        <w:rPr>
          <w:sz w:val="20"/>
          <w:szCs w:val="20"/>
        </w:rPr>
        <w:t xml:space="preserve"> 3*** </w:t>
      </w:r>
    </w:p>
    <w:p w14:paraId="5ED22A91" w14:textId="77777777" w:rsidR="005F0641" w:rsidRPr="005D4E0B" w:rsidRDefault="005F0641" w:rsidP="005F0641">
      <w:pPr>
        <w:pStyle w:val="Sansinterligne"/>
        <w:numPr>
          <w:ilvl w:val="0"/>
          <w:numId w:val="16"/>
        </w:numPr>
        <w:rPr>
          <w:sz w:val="20"/>
          <w:szCs w:val="20"/>
        </w:rPr>
      </w:pPr>
      <w:r w:rsidRPr="005D4E0B">
        <w:rPr>
          <w:sz w:val="20"/>
          <w:szCs w:val="20"/>
        </w:rPr>
        <w:t xml:space="preserve">2 nuits à </w:t>
      </w:r>
      <w:r>
        <w:rPr>
          <w:sz w:val="20"/>
          <w:szCs w:val="20"/>
        </w:rPr>
        <w:t xml:space="preserve">Grand </w:t>
      </w:r>
      <w:proofErr w:type="spellStart"/>
      <w:r>
        <w:rPr>
          <w:sz w:val="20"/>
          <w:szCs w:val="20"/>
        </w:rPr>
        <w:t>Memories</w:t>
      </w:r>
      <w:proofErr w:type="spellEnd"/>
      <w:r>
        <w:rPr>
          <w:sz w:val="20"/>
          <w:szCs w:val="20"/>
        </w:rPr>
        <w:t xml:space="preserve"> </w:t>
      </w:r>
      <w:proofErr w:type="spellStart"/>
      <w:r w:rsidRPr="005D4E0B">
        <w:rPr>
          <w:sz w:val="20"/>
          <w:szCs w:val="20"/>
        </w:rPr>
        <w:t>Cayo</w:t>
      </w:r>
      <w:proofErr w:type="spellEnd"/>
      <w:r w:rsidRPr="005D4E0B">
        <w:rPr>
          <w:sz w:val="20"/>
          <w:szCs w:val="20"/>
        </w:rPr>
        <w:t xml:space="preserve"> Santa Maria 5*****</w:t>
      </w:r>
      <w:r>
        <w:rPr>
          <w:sz w:val="20"/>
          <w:szCs w:val="20"/>
        </w:rPr>
        <w:t xml:space="preserve"> ou similaire</w:t>
      </w:r>
    </w:p>
    <w:p w14:paraId="3FB7E01C" w14:textId="77777777" w:rsidR="005F0641" w:rsidRPr="002A6EDD" w:rsidRDefault="005F0641" w:rsidP="005F0641">
      <w:pPr>
        <w:pStyle w:val="Sansinterligne"/>
        <w:numPr>
          <w:ilvl w:val="0"/>
          <w:numId w:val="16"/>
        </w:numPr>
        <w:rPr>
          <w:sz w:val="20"/>
          <w:szCs w:val="20"/>
        </w:rPr>
      </w:pPr>
      <w:r w:rsidRPr="002A6EDD">
        <w:rPr>
          <w:sz w:val="20"/>
          <w:szCs w:val="20"/>
        </w:rPr>
        <w:t>Le logement en chambre double</w:t>
      </w:r>
    </w:p>
    <w:p w14:paraId="0C1D5E14" w14:textId="77777777" w:rsidR="005F0641" w:rsidRDefault="005F0641" w:rsidP="005F0641">
      <w:pPr>
        <w:pStyle w:val="Sansinterligne"/>
        <w:numPr>
          <w:ilvl w:val="0"/>
          <w:numId w:val="16"/>
        </w:numPr>
        <w:rPr>
          <w:sz w:val="20"/>
          <w:szCs w:val="20"/>
        </w:rPr>
      </w:pPr>
      <w:r w:rsidRPr="002A6EDD">
        <w:rPr>
          <w:sz w:val="20"/>
          <w:szCs w:val="20"/>
        </w:rPr>
        <w:t>La pension complète</w:t>
      </w:r>
      <w:r>
        <w:rPr>
          <w:sz w:val="20"/>
          <w:szCs w:val="20"/>
        </w:rPr>
        <w:t xml:space="preserve"> pendant le circuit et all inclusive à Cayo Santa Maria</w:t>
      </w:r>
    </w:p>
    <w:p w14:paraId="5DAED8D1" w14:textId="77777777" w:rsidR="005F0641" w:rsidRPr="004C2459" w:rsidRDefault="005F0641" w:rsidP="005F0641">
      <w:pPr>
        <w:pStyle w:val="Paragraphedeliste"/>
        <w:numPr>
          <w:ilvl w:val="0"/>
          <w:numId w:val="16"/>
        </w:numPr>
        <w:spacing w:after="160" w:line="259" w:lineRule="auto"/>
        <w:rPr>
          <w:rFonts w:asciiTheme="minorHAnsi" w:hAnsiTheme="minorHAnsi" w:cstheme="minorHAnsi"/>
        </w:rPr>
      </w:pPr>
      <w:r w:rsidRPr="004C2459">
        <w:rPr>
          <w:rFonts w:asciiTheme="minorHAnsi" w:hAnsiTheme="minorHAnsi" w:cstheme="minorHAnsi"/>
        </w:rPr>
        <w:t>Les visites et entrées telles que programmées</w:t>
      </w:r>
    </w:p>
    <w:p w14:paraId="17C0A292" w14:textId="77777777" w:rsidR="005F0641" w:rsidRDefault="005F0641" w:rsidP="005F0641">
      <w:pPr>
        <w:pStyle w:val="Titre5"/>
      </w:pPr>
      <w:r w:rsidRPr="008F5894">
        <w:t>NOTRE PRIX NE COMPREND PAS :</w:t>
      </w:r>
    </w:p>
    <w:p w14:paraId="542969F1" w14:textId="77777777" w:rsidR="005F0641" w:rsidRPr="001C6081" w:rsidRDefault="005F0641" w:rsidP="005F0641">
      <w:pPr>
        <w:pStyle w:val="Textebrut"/>
        <w:numPr>
          <w:ilvl w:val="0"/>
          <w:numId w:val="13"/>
        </w:numPr>
        <w:ind w:left="720"/>
        <w:rPr>
          <w:rFonts w:asciiTheme="minorHAnsi" w:hAnsiTheme="minorHAnsi" w:cs="Arial"/>
          <w:b/>
        </w:rPr>
      </w:pPr>
      <w:r w:rsidRPr="001C6081">
        <w:rPr>
          <w:rFonts w:asciiTheme="minorHAnsi" w:hAnsiTheme="minorHAnsi" w:cs="Arial"/>
          <w:b/>
        </w:rPr>
        <w:t xml:space="preserve">Le transport aérien PAR / </w:t>
      </w:r>
      <w:r>
        <w:rPr>
          <w:rFonts w:asciiTheme="minorHAnsi" w:hAnsiTheme="minorHAnsi" w:cs="Arial"/>
          <w:b/>
        </w:rPr>
        <w:t>HAV</w:t>
      </w:r>
      <w:r w:rsidRPr="001C6081">
        <w:rPr>
          <w:rFonts w:asciiTheme="minorHAnsi" w:hAnsiTheme="minorHAnsi" w:cs="Arial"/>
          <w:b/>
        </w:rPr>
        <w:t xml:space="preserve"> / PAR sur vol régulier</w:t>
      </w:r>
      <w:r>
        <w:rPr>
          <w:rFonts w:asciiTheme="minorHAnsi" w:hAnsiTheme="minorHAnsi" w:cs="Arial"/>
          <w:b/>
        </w:rPr>
        <w:tab/>
      </w:r>
      <w:r>
        <w:rPr>
          <w:rFonts w:asciiTheme="minorHAnsi" w:hAnsiTheme="minorHAnsi" w:cs="Arial"/>
          <w:b/>
        </w:rPr>
        <w:tab/>
      </w:r>
      <w:r w:rsidRPr="001C6081">
        <w:rPr>
          <w:rFonts w:asciiTheme="minorHAnsi" w:hAnsiTheme="minorHAnsi" w:cs="Arial"/>
          <w:b/>
        </w:rPr>
        <w:tab/>
      </w:r>
      <w:r>
        <w:rPr>
          <w:rFonts w:asciiTheme="minorHAnsi" w:hAnsiTheme="minorHAnsi" w:cs="Arial"/>
          <w:b/>
        </w:rPr>
        <w:tab/>
      </w:r>
      <w:r w:rsidRPr="001C6081">
        <w:rPr>
          <w:rFonts w:asciiTheme="minorHAnsi" w:hAnsiTheme="minorHAnsi" w:cs="Arial"/>
          <w:b/>
        </w:rPr>
        <w:t>Nous consulter</w:t>
      </w:r>
    </w:p>
    <w:p w14:paraId="53D23783" w14:textId="77777777" w:rsidR="005F0641" w:rsidRPr="001C6081" w:rsidRDefault="005F0641" w:rsidP="005F0641">
      <w:pPr>
        <w:pStyle w:val="Textebrut"/>
        <w:numPr>
          <w:ilvl w:val="0"/>
          <w:numId w:val="13"/>
        </w:numPr>
        <w:ind w:left="720"/>
        <w:rPr>
          <w:rFonts w:asciiTheme="minorHAnsi" w:hAnsiTheme="minorHAnsi" w:cs="Arial"/>
          <w:b/>
        </w:rPr>
      </w:pPr>
      <w:r w:rsidRPr="001C6081">
        <w:rPr>
          <w:rFonts w:asciiTheme="minorHAnsi" w:hAnsiTheme="minorHAnsi" w:cs="Arial"/>
          <w:b/>
        </w:rPr>
        <w:t>Les taxes aériennes à ce jour</w:t>
      </w:r>
      <w:r w:rsidRPr="001C6081">
        <w:rPr>
          <w:rFonts w:asciiTheme="minorHAnsi" w:hAnsiTheme="minorHAnsi" w:cs="Arial"/>
          <w:b/>
        </w:rPr>
        <w:tab/>
      </w:r>
      <w:r w:rsidRPr="001C6081">
        <w:rPr>
          <w:rFonts w:asciiTheme="minorHAnsi" w:hAnsiTheme="minorHAnsi" w:cs="Arial"/>
          <w:b/>
        </w:rPr>
        <w:tab/>
      </w:r>
      <w:r w:rsidRPr="001C6081">
        <w:rPr>
          <w:rFonts w:asciiTheme="minorHAnsi" w:hAnsiTheme="minorHAnsi" w:cs="Arial"/>
          <w:b/>
        </w:rPr>
        <w:tab/>
      </w:r>
      <w:r w:rsidRPr="001C6081">
        <w:rPr>
          <w:rFonts w:asciiTheme="minorHAnsi" w:hAnsiTheme="minorHAnsi" w:cs="Arial"/>
          <w:b/>
        </w:rPr>
        <w:tab/>
      </w:r>
      <w:r w:rsidRPr="001C6081">
        <w:rPr>
          <w:rFonts w:asciiTheme="minorHAnsi" w:hAnsiTheme="minorHAnsi" w:cs="Arial"/>
          <w:b/>
        </w:rPr>
        <w:tab/>
      </w:r>
      <w:r w:rsidRPr="001C6081">
        <w:rPr>
          <w:rFonts w:asciiTheme="minorHAnsi" w:hAnsiTheme="minorHAnsi" w:cs="Arial"/>
          <w:b/>
        </w:rPr>
        <w:tab/>
      </w:r>
      <w:r w:rsidRPr="001C6081">
        <w:rPr>
          <w:rFonts w:asciiTheme="minorHAnsi" w:hAnsiTheme="minorHAnsi" w:cs="Arial"/>
          <w:b/>
        </w:rPr>
        <w:tab/>
      </w:r>
    </w:p>
    <w:p w14:paraId="42A88B2F" w14:textId="77777777" w:rsidR="005F0641" w:rsidRPr="001C6081" w:rsidRDefault="005F0641" w:rsidP="005F0641">
      <w:pPr>
        <w:pStyle w:val="Sansinterligne"/>
        <w:numPr>
          <w:ilvl w:val="0"/>
          <w:numId w:val="13"/>
        </w:numPr>
        <w:ind w:left="720"/>
        <w:rPr>
          <w:sz w:val="20"/>
        </w:rPr>
      </w:pPr>
      <w:r w:rsidRPr="001C6081">
        <w:rPr>
          <w:sz w:val="20"/>
        </w:rPr>
        <w:t>L’assurance Assistance/Rapatriement/Annulation/Bagages</w:t>
      </w:r>
      <w:r w:rsidRPr="001C6081">
        <w:rPr>
          <w:sz w:val="20"/>
        </w:rPr>
        <w:tab/>
      </w:r>
      <w:r w:rsidRPr="001C6081">
        <w:rPr>
          <w:sz w:val="20"/>
        </w:rPr>
        <w:tab/>
      </w:r>
      <w:r w:rsidRPr="001C6081">
        <w:rPr>
          <w:sz w:val="20"/>
        </w:rPr>
        <w:tab/>
      </w:r>
      <w:r>
        <w:rPr>
          <w:sz w:val="20"/>
        </w:rPr>
        <w:tab/>
      </w:r>
    </w:p>
    <w:p w14:paraId="56F067CF" w14:textId="77777777" w:rsidR="005F0641" w:rsidRPr="001C6081" w:rsidRDefault="005F0641" w:rsidP="005F0641">
      <w:pPr>
        <w:pStyle w:val="Sansinterligne"/>
        <w:numPr>
          <w:ilvl w:val="0"/>
          <w:numId w:val="13"/>
        </w:numPr>
        <w:ind w:left="720"/>
        <w:rPr>
          <w:sz w:val="20"/>
        </w:rPr>
      </w:pPr>
      <w:r w:rsidRPr="001C6081">
        <w:rPr>
          <w:sz w:val="20"/>
        </w:rPr>
        <w:t>La réduction enfant -12 ans partageant la chambre des parents</w:t>
      </w:r>
      <w:r w:rsidRPr="001C6081">
        <w:rPr>
          <w:sz w:val="20"/>
        </w:rPr>
        <w:tab/>
      </w:r>
      <w:r w:rsidRPr="001C6081">
        <w:rPr>
          <w:sz w:val="20"/>
        </w:rPr>
        <w:tab/>
      </w:r>
      <w:r w:rsidRPr="001C6081">
        <w:rPr>
          <w:sz w:val="20"/>
        </w:rPr>
        <w:tab/>
        <w:t>-40 %</w:t>
      </w:r>
    </w:p>
    <w:p w14:paraId="5FCB52F4" w14:textId="77777777" w:rsidR="005F0641" w:rsidRPr="001C6081" w:rsidRDefault="005F0641" w:rsidP="005F0641">
      <w:pPr>
        <w:pStyle w:val="Sansinterligne"/>
        <w:numPr>
          <w:ilvl w:val="0"/>
          <w:numId w:val="13"/>
        </w:numPr>
        <w:ind w:left="720"/>
        <w:rPr>
          <w:sz w:val="20"/>
        </w:rPr>
      </w:pPr>
      <w:r w:rsidRPr="001C6081">
        <w:rPr>
          <w:sz w:val="20"/>
        </w:rPr>
        <w:t>Le supplém</w:t>
      </w:r>
      <w:r>
        <w:rPr>
          <w:sz w:val="20"/>
        </w:rPr>
        <w:t>ent chambre individuelle</w:t>
      </w:r>
      <w:r>
        <w:rPr>
          <w:sz w:val="20"/>
        </w:rPr>
        <w:tab/>
      </w:r>
      <w:r>
        <w:rPr>
          <w:sz w:val="20"/>
        </w:rPr>
        <w:tab/>
      </w:r>
      <w:r>
        <w:rPr>
          <w:sz w:val="20"/>
        </w:rPr>
        <w:tab/>
      </w:r>
      <w:r>
        <w:rPr>
          <w:sz w:val="20"/>
        </w:rPr>
        <w:tab/>
      </w:r>
      <w:r>
        <w:rPr>
          <w:sz w:val="20"/>
        </w:rPr>
        <w:tab/>
      </w:r>
      <w:r>
        <w:rPr>
          <w:sz w:val="20"/>
        </w:rPr>
        <w:tab/>
        <w:t>220 €</w:t>
      </w:r>
    </w:p>
    <w:p w14:paraId="163A43EB" w14:textId="77777777" w:rsidR="005F0641" w:rsidRDefault="005F0641" w:rsidP="005F0641">
      <w:pPr>
        <w:pStyle w:val="Sansinterligne"/>
        <w:numPr>
          <w:ilvl w:val="0"/>
          <w:numId w:val="13"/>
        </w:numPr>
        <w:ind w:left="720"/>
      </w:pPr>
      <w:r w:rsidRPr="001C6081">
        <w:rPr>
          <w:sz w:val="20"/>
        </w:rPr>
        <w:t xml:space="preserve">La carte touristique </w:t>
      </w:r>
      <w:r w:rsidRPr="008C783B">
        <w:rPr>
          <w:sz w:val="20"/>
          <w:szCs w:val="20"/>
        </w:rPr>
        <w:tab/>
      </w:r>
      <w:r w:rsidRPr="008C783B">
        <w:rPr>
          <w:sz w:val="20"/>
          <w:szCs w:val="20"/>
        </w:rPr>
        <w:tab/>
      </w:r>
      <w:r w:rsidRPr="008C783B">
        <w:rPr>
          <w:sz w:val="20"/>
          <w:szCs w:val="20"/>
        </w:rPr>
        <w:tab/>
      </w:r>
      <w:r w:rsidRPr="008C783B">
        <w:rPr>
          <w:sz w:val="20"/>
          <w:szCs w:val="20"/>
        </w:rPr>
        <w:tab/>
      </w:r>
      <w:r w:rsidRPr="008C783B">
        <w:rPr>
          <w:sz w:val="20"/>
          <w:szCs w:val="20"/>
        </w:rPr>
        <w:tab/>
      </w:r>
      <w:proofErr w:type="gramStart"/>
      <w:r w:rsidRPr="008C783B">
        <w:rPr>
          <w:sz w:val="20"/>
          <w:szCs w:val="20"/>
        </w:rPr>
        <w:tab/>
        <w:t xml:space="preserve">  </w:t>
      </w:r>
      <w:r w:rsidRPr="008C783B">
        <w:rPr>
          <w:sz w:val="20"/>
          <w:szCs w:val="20"/>
        </w:rPr>
        <w:tab/>
      </w:r>
      <w:proofErr w:type="gramEnd"/>
      <w:r w:rsidRPr="008C783B">
        <w:rPr>
          <w:sz w:val="20"/>
          <w:szCs w:val="20"/>
        </w:rPr>
        <w:tab/>
      </w:r>
      <w:r>
        <w:rPr>
          <w:sz w:val="20"/>
          <w:szCs w:val="20"/>
        </w:rPr>
        <w:t>25 €</w:t>
      </w:r>
    </w:p>
    <w:p w14:paraId="544C49B7" w14:textId="77777777" w:rsidR="005F0641" w:rsidRPr="00DE1934" w:rsidRDefault="005F0641" w:rsidP="005F0641">
      <w:pPr>
        <w:pStyle w:val="Sansinterligne"/>
        <w:numPr>
          <w:ilvl w:val="0"/>
          <w:numId w:val="13"/>
        </w:numPr>
        <w:ind w:left="720"/>
        <w:rPr>
          <w:sz w:val="20"/>
          <w:szCs w:val="20"/>
        </w:rPr>
      </w:pPr>
      <w:r w:rsidRPr="002A6EDD">
        <w:rPr>
          <w:sz w:val="20"/>
          <w:szCs w:val="20"/>
        </w:rPr>
        <w:t>Le supplément base</w:t>
      </w:r>
      <w:r>
        <w:rPr>
          <w:sz w:val="20"/>
          <w:szCs w:val="20"/>
        </w:rPr>
        <w:t xml:space="preserve"> </w:t>
      </w:r>
      <w:r w:rsidRPr="00A47DF2">
        <w:rPr>
          <w:sz w:val="20"/>
          <w:szCs w:val="20"/>
        </w:rPr>
        <w:t>(voir tableau des tarifs)</w:t>
      </w:r>
    </w:p>
    <w:p w14:paraId="0DB4C5EE" w14:textId="77777777" w:rsidR="005F0641" w:rsidRDefault="005F0641" w:rsidP="005F0641">
      <w:pPr>
        <w:pStyle w:val="Titre5"/>
      </w:pPr>
      <w:r w:rsidRPr="008F5894">
        <w:t>OPTIONS :</w:t>
      </w:r>
    </w:p>
    <w:p w14:paraId="6B19E3C5" w14:textId="77777777" w:rsidR="005F0641" w:rsidRPr="00E207C4" w:rsidRDefault="005F0641" w:rsidP="005F0641">
      <w:pPr>
        <w:pStyle w:val="Sansinterligne"/>
        <w:numPr>
          <w:ilvl w:val="0"/>
          <w:numId w:val="12"/>
        </w:numPr>
        <w:rPr>
          <w:sz w:val="20"/>
        </w:rPr>
      </w:pPr>
      <w:r w:rsidRPr="006D459A">
        <w:rPr>
          <w:sz w:val="20"/>
        </w:rPr>
        <w:t>Le supplément forfait boissons pendant le circuit</w:t>
      </w:r>
      <w:r>
        <w:rPr>
          <w:sz w:val="20"/>
        </w:rPr>
        <w:t xml:space="preserve"> </w:t>
      </w:r>
      <w:r>
        <w:rPr>
          <w:sz w:val="20"/>
        </w:rPr>
        <w:tab/>
      </w:r>
      <w:r>
        <w:rPr>
          <w:sz w:val="20"/>
        </w:rPr>
        <w:tab/>
      </w:r>
      <w:r>
        <w:rPr>
          <w:sz w:val="20"/>
        </w:rPr>
        <w:tab/>
      </w:r>
      <w:r>
        <w:rPr>
          <w:sz w:val="20"/>
        </w:rPr>
        <w:tab/>
      </w:r>
      <w:r>
        <w:rPr>
          <w:sz w:val="20"/>
        </w:rPr>
        <w:tab/>
        <w:t>90 € / pax</w:t>
      </w:r>
      <w:r w:rsidRPr="006D459A">
        <w:rPr>
          <w:sz w:val="20"/>
        </w:rPr>
        <w:t xml:space="preserve"> </w:t>
      </w:r>
    </w:p>
    <w:p w14:paraId="10E1ED53" w14:textId="5B43F221" w:rsidR="00EE63F3" w:rsidRDefault="00EE63F3">
      <w:pPr>
        <w:spacing w:after="160" w:line="259" w:lineRule="auto"/>
        <w:rPr>
          <w:rFonts w:asciiTheme="majorHAnsi" w:eastAsiaTheme="majorEastAsia" w:hAnsiTheme="majorHAnsi" w:cstheme="majorBidi"/>
          <w:b/>
          <w:bCs/>
          <w:color w:val="17365D"/>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sectPr w:rsidR="00EE63F3" w:rsidSect="00FA6801">
      <w:headerReference w:type="default" r:id="rId17"/>
      <w:footerReference w:type="default" r:id="rId18"/>
      <w:pgSz w:w="11906" w:h="16838"/>
      <w:pgMar w:top="2410" w:right="567" w:bottom="992"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C4DF0" w14:textId="77777777" w:rsidR="00EB59BD" w:rsidRDefault="00EB59BD" w:rsidP="00EA6E0B">
      <w:r>
        <w:separator/>
      </w:r>
    </w:p>
  </w:endnote>
  <w:endnote w:type="continuationSeparator" w:id="0">
    <w:p w14:paraId="20DAD270" w14:textId="77777777" w:rsidR="00EB59BD" w:rsidRDefault="00EB59BD" w:rsidP="00EA6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BF989" w14:textId="4D7CBBA1" w:rsidR="008C1851" w:rsidRDefault="00D4238C" w:rsidP="00D4238C">
    <w:pPr>
      <w:jc w:val="center"/>
      <w:rPr>
        <w:sz w:val="18"/>
      </w:rPr>
    </w:pPr>
    <w:r w:rsidRPr="003F7F99">
      <w:rPr>
        <w:sz w:val="18"/>
      </w:rPr>
      <w:t>BLEU MARINE –</w:t>
    </w:r>
    <w:r w:rsidR="00A1748E" w:rsidRPr="00A1748E">
      <w:rPr>
        <w:sz w:val="18"/>
      </w:rPr>
      <w:t>324 rue Joseph Vallot</w:t>
    </w:r>
    <w:r>
      <w:rPr>
        <w:sz w:val="18"/>
      </w:rPr>
      <w:t xml:space="preserve">– 74400 Chamonix – Tel : 04 50 93 02 98 </w:t>
    </w:r>
    <w:r w:rsidRPr="003F7F99">
      <w:rPr>
        <w:sz w:val="18"/>
      </w:rPr>
      <w:t xml:space="preserve">- Courriel : </w:t>
    </w:r>
    <w:hyperlink r:id="rId1" w:history="1">
      <w:r w:rsidRPr="003F7F99">
        <w:rPr>
          <w:rStyle w:val="Lienhypertexte"/>
          <w:sz w:val="18"/>
        </w:rPr>
        <w:t>devisgroupes@bleumarinetour.com</w:t>
      </w:r>
    </w:hyperlink>
    <w:r>
      <w:rPr>
        <w:sz w:val="18"/>
      </w:rPr>
      <w:br/>
    </w:r>
    <w:r w:rsidRPr="003F7F99">
      <w:rPr>
        <w:sz w:val="18"/>
      </w:rPr>
      <w:t>Siret : 411065931000</w:t>
    </w:r>
    <w:r>
      <w:rPr>
        <w:sz w:val="18"/>
      </w:rPr>
      <w:t>98</w:t>
    </w:r>
    <w:r w:rsidRPr="003F7F99">
      <w:rPr>
        <w:sz w:val="18"/>
      </w:rPr>
      <w:t xml:space="preserve"> – Capital 35 000 Euros – Licence 045-02-0002 – </w:t>
    </w:r>
    <w:r>
      <w:rPr>
        <w:sz w:val="18"/>
      </w:rPr>
      <w:t>ATRADIUS</w:t>
    </w:r>
  </w:p>
  <w:p w14:paraId="4536FEE8" w14:textId="77777777" w:rsidR="00A1748E" w:rsidRPr="00C73A6D" w:rsidRDefault="00A1748E" w:rsidP="00D4238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225A5" w14:textId="77777777" w:rsidR="00EB59BD" w:rsidRDefault="00EB59BD" w:rsidP="00EA6E0B">
      <w:r>
        <w:separator/>
      </w:r>
    </w:p>
  </w:footnote>
  <w:footnote w:type="continuationSeparator" w:id="0">
    <w:p w14:paraId="5F7544A6" w14:textId="77777777" w:rsidR="00EB59BD" w:rsidRDefault="00EB59BD" w:rsidP="00EA6E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7226E" w14:textId="77777777" w:rsidR="001A3424" w:rsidRDefault="00023F39" w:rsidP="00EA6E0B">
    <w:pPr>
      <w:pStyle w:val="Textebrut"/>
      <w:rPr>
        <w:rFonts w:ascii="Rockwell" w:hAnsi="Rockwell"/>
        <w:color w:val="333399"/>
        <w:sz w:val="18"/>
      </w:rPr>
    </w:pPr>
    <w:r>
      <w:rPr>
        <w:noProof/>
      </w:rPr>
      <w:drawing>
        <wp:anchor distT="0" distB="0" distL="114300" distR="114300" simplePos="0" relativeHeight="251661312" behindDoc="1" locked="0" layoutInCell="1" allowOverlap="1" wp14:anchorId="5EDBE0EB" wp14:editId="34508D76">
          <wp:simplePos x="0" y="0"/>
          <wp:positionH relativeFrom="column">
            <wp:posOffset>-381000</wp:posOffset>
          </wp:positionH>
          <wp:positionV relativeFrom="paragraph">
            <wp:posOffset>323850</wp:posOffset>
          </wp:positionV>
          <wp:extent cx="7353300" cy="10391854"/>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53300" cy="103918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801">
      <w:rPr>
        <w:noProof/>
      </w:rPr>
      <w:drawing>
        <wp:anchor distT="0" distB="0" distL="114300" distR="114300" simplePos="0" relativeHeight="251659264" behindDoc="0" locked="0" layoutInCell="1" allowOverlap="1" wp14:anchorId="114FA589" wp14:editId="378E3F0E">
          <wp:simplePos x="0" y="0"/>
          <wp:positionH relativeFrom="margin">
            <wp:posOffset>-170180</wp:posOffset>
          </wp:positionH>
          <wp:positionV relativeFrom="margin">
            <wp:posOffset>-1358900</wp:posOffset>
          </wp:positionV>
          <wp:extent cx="2828925" cy="860425"/>
          <wp:effectExtent l="0" t="0" r="9525" b="0"/>
          <wp:wrapThrough wrapText="bothSides">
            <wp:wrapPolygon edited="0">
              <wp:start x="1455" y="0"/>
              <wp:lineTo x="582" y="2391"/>
              <wp:lineTo x="0" y="5739"/>
              <wp:lineTo x="0" y="10999"/>
              <wp:lineTo x="873" y="15782"/>
              <wp:lineTo x="1455" y="15782"/>
              <wp:lineTo x="145" y="18651"/>
              <wp:lineTo x="145" y="21042"/>
              <wp:lineTo x="1745" y="21042"/>
              <wp:lineTo x="3055" y="21042"/>
              <wp:lineTo x="4800" y="20564"/>
              <wp:lineTo x="4945" y="18651"/>
              <wp:lineTo x="3636" y="15782"/>
              <wp:lineTo x="13527" y="15782"/>
              <wp:lineTo x="21527" y="12434"/>
              <wp:lineTo x="21527" y="5261"/>
              <wp:lineTo x="21382" y="3348"/>
              <wp:lineTo x="3491" y="0"/>
              <wp:lineTo x="1455" y="0"/>
            </wp:wrapPolygon>
          </wp:wrapThrough>
          <wp:docPr id="1" name="Picture 1" descr="http://www.bleumarinetour.com/wp-content/uploads/2015/01/logo_bleu_2015_493x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eumarinetour.com/wp-content/uploads/2015/01/logo_bleu_2015_493x150.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28925" cy="860425"/>
                  </a:xfrm>
                  <a:prstGeom prst="rect">
                    <a:avLst/>
                  </a:prstGeom>
                  <a:noFill/>
                  <a:ln>
                    <a:noFill/>
                  </a:ln>
                </pic:spPr>
              </pic:pic>
            </a:graphicData>
          </a:graphic>
        </wp:anchor>
      </w:drawing>
    </w:r>
  </w:p>
  <w:p w14:paraId="5D90BE2F" w14:textId="77777777" w:rsidR="001A3424" w:rsidRPr="00EA6E0B" w:rsidRDefault="001A3424" w:rsidP="00286461">
    <w:pPr>
      <w:pBdr>
        <w:bottom w:val="single" w:sz="4" w:space="1" w:color="1F497D"/>
      </w:pBdr>
      <w:jc w:val="right"/>
      <w:rPr>
        <w:rFonts w:ascii="Monotype Corsiva" w:hAnsi="Monotype Corsiva"/>
        <w:color w:val="1F497D"/>
        <w:sz w:val="32"/>
      </w:rPr>
    </w:pPr>
    <w:r w:rsidRPr="00EA6E0B">
      <w:rPr>
        <w:rFonts w:ascii="Monotype Corsiva" w:hAnsi="Monotype Corsiva"/>
        <w:color w:val="1F497D"/>
        <w:sz w:val="32"/>
      </w:rPr>
      <w:t xml:space="preserve">Une production au service des </w:t>
    </w:r>
    <w:r w:rsidR="00286461">
      <w:rPr>
        <w:rFonts w:ascii="Monotype Corsiva" w:hAnsi="Monotype Corsiva"/>
        <w:color w:val="1F497D"/>
        <w:sz w:val="32"/>
      </w:rPr>
      <w:t>p</w:t>
    </w:r>
    <w:r w:rsidRPr="00EA6E0B">
      <w:rPr>
        <w:rFonts w:ascii="Monotype Corsiva" w:hAnsi="Monotype Corsiva"/>
        <w:color w:val="1F497D"/>
        <w:sz w:val="32"/>
      </w:rPr>
      <w:t>rofessionnels</w:t>
    </w:r>
  </w:p>
  <w:p w14:paraId="14DD0451" w14:textId="2D1ABA01" w:rsidR="00B93D4E" w:rsidRPr="00B93D4E" w:rsidRDefault="0082401C" w:rsidP="00B93D4E">
    <w:pPr>
      <w:pStyle w:val="Titre2"/>
      <w:jc w:val="right"/>
      <w:rPr>
        <w:sz w:val="44"/>
        <w:szCs w:val="36"/>
      </w:rPr>
    </w:pPr>
    <w:r>
      <w:rPr>
        <w:rStyle w:val="Titre2Car"/>
        <w:rFonts w:ascii="Forte" w:hAnsi="Forte"/>
      </w:rPr>
      <w:t>SAVEURS DE CUBA</w:t>
    </w:r>
    <w:r w:rsidR="003F7F99">
      <w:rPr>
        <w:sz w:val="44"/>
        <w:szCs w:val="36"/>
      </w:rPr>
      <w:br/>
    </w:r>
    <w:r w:rsidRPr="0082401C">
      <w:rPr>
        <w:rStyle w:val="Titre3Car"/>
        <w:b/>
        <w:bCs/>
        <w:sz w:val="24"/>
        <w:szCs w:val="24"/>
      </w:rPr>
      <w:t xml:space="preserve">La Havane / </w:t>
    </w:r>
    <w:proofErr w:type="spellStart"/>
    <w:r w:rsidRPr="0082401C">
      <w:rPr>
        <w:rStyle w:val="Titre3Car"/>
        <w:b/>
        <w:bCs/>
        <w:sz w:val="24"/>
        <w:szCs w:val="24"/>
      </w:rPr>
      <w:t>Vinales</w:t>
    </w:r>
    <w:proofErr w:type="spellEnd"/>
    <w:r w:rsidRPr="0082401C">
      <w:rPr>
        <w:rStyle w:val="Titre3Car"/>
        <w:b/>
        <w:bCs/>
        <w:sz w:val="24"/>
        <w:szCs w:val="24"/>
      </w:rPr>
      <w:t xml:space="preserve"> / </w:t>
    </w:r>
    <w:proofErr w:type="spellStart"/>
    <w:r w:rsidRPr="0082401C">
      <w:rPr>
        <w:rStyle w:val="Titre3Car"/>
        <w:b/>
        <w:bCs/>
        <w:sz w:val="24"/>
        <w:szCs w:val="24"/>
      </w:rPr>
      <w:t>Cayo</w:t>
    </w:r>
    <w:proofErr w:type="spellEnd"/>
    <w:r w:rsidRPr="0082401C">
      <w:rPr>
        <w:rStyle w:val="Titre3Car"/>
        <w:b/>
        <w:bCs/>
        <w:sz w:val="24"/>
        <w:szCs w:val="24"/>
      </w:rPr>
      <w:t xml:space="preserve"> </w:t>
    </w:r>
    <w:proofErr w:type="spellStart"/>
    <w:r w:rsidRPr="0082401C">
      <w:rPr>
        <w:rStyle w:val="Titre3Car"/>
        <w:b/>
        <w:bCs/>
        <w:sz w:val="24"/>
        <w:szCs w:val="24"/>
      </w:rPr>
      <w:t>Levisa</w:t>
    </w:r>
    <w:proofErr w:type="spellEnd"/>
    <w:r w:rsidRPr="0082401C">
      <w:rPr>
        <w:rStyle w:val="Titre3Car"/>
        <w:b/>
        <w:bCs/>
        <w:sz w:val="24"/>
        <w:szCs w:val="24"/>
      </w:rPr>
      <w:t xml:space="preserve"> / Cienfuegos / Trinidad / Santa-Clara / Cayo Santa Mari</w:t>
    </w:r>
    <w:r w:rsidR="00B93D4E" w:rsidRPr="0082401C">
      <w:rPr>
        <w:rStyle w:val="Titre3Car"/>
        <w:b/>
        <w:bCs/>
        <w:sz w:val="24"/>
        <w:szCs w:val="24"/>
      </w:rPr>
      <w:br/>
    </w:r>
    <w:r w:rsidRPr="0082401C">
      <w:rPr>
        <w:b/>
        <w:bCs/>
        <w:sz w:val="28"/>
        <w:szCs w:val="28"/>
      </w:rPr>
      <w:t>Circuit 12 jours / 10 nuits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B291"/>
      </v:shape>
    </w:pict>
  </w:numPicBullet>
  <w:abstractNum w:abstractNumId="0" w15:restartNumberingAfterBreak="0">
    <w:nsid w:val="01A53FCF"/>
    <w:multiLevelType w:val="hybridMultilevel"/>
    <w:tmpl w:val="5DA27A4A"/>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 w15:restartNumberingAfterBreak="0">
    <w:nsid w:val="08DF0BC0"/>
    <w:multiLevelType w:val="hybridMultilevel"/>
    <w:tmpl w:val="0E785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574496"/>
    <w:multiLevelType w:val="hybridMultilevel"/>
    <w:tmpl w:val="CE0A0A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4A0BCD"/>
    <w:multiLevelType w:val="hybridMultilevel"/>
    <w:tmpl w:val="470E54CC"/>
    <w:lvl w:ilvl="0" w:tplc="C078452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EB7161"/>
    <w:multiLevelType w:val="hybridMultilevel"/>
    <w:tmpl w:val="DA2ED93A"/>
    <w:lvl w:ilvl="0" w:tplc="28607686">
      <w:start w:val="1"/>
      <w:numFmt w:val="bullet"/>
      <w:lvlText w:val=""/>
      <w:lvlJc w:val="left"/>
      <w:pPr>
        <w:tabs>
          <w:tab w:val="num" w:pos="360"/>
        </w:tabs>
        <w:ind w:left="360" w:hanging="360"/>
      </w:pPr>
      <w:rPr>
        <w:rFonts w:ascii="Symbol" w:hAnsi="Symbol" w:hint="default"/>
        <w:color w:val="auto"/>
      </w:rPr>
    </w:lvl>
    <w:lvl w:ilvl="1" w:tplc="331C3C92">
      <w:start w:val="20"/>
      <w:numFmt w:val="bullet"/>
      <w:lvlText w:val=""/>
      <w:lvlJc w:val="left"/>
      <w:pPr>
        <w:tabs>
          <w:tab w:val="num" w:pos="1440"/>
        </w:tabs>
        <w:ind w:left="1440" w:hanging="360"/>
      </w:pPr>
      <w:rPr>
        <w:rFonts w:ascii="Monotype Sorts" w:eastAsia="Times New Roman" w:hAnsi="Monotype Sorts"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7C3AD4"/>
    <w:multiLevelType w:val="hybridMultilevel"/>
    <w:tmpl w:val="3E407F2A"/>
    <w:lvl w:ilvl="0" w:tplc="7FA2FE1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02A4235"/>
    <w:multiLevelType w:val="hybridMultilevel"/>
    <w:tmpl w:val="4C5AA260"/>
    <w:lvl w:ilvl="0" w:tplc="A9DCC736">
      <w:start w:val="1"/>
      <w:numFmt w:val="bullet"/>
      <w:lvlText w:val=""/>
      <w:lvlJc w:val="left"/>
      <w:pPr>
        <w:tabs>
          <w:tab w:val="num" w:pos="360"/>
        </w:tabs>
        <w:ind w:left="36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8680F"/>
    <w:multiLevelType w:val="hybridMultilevel"/>
    <w:tmpl w:val="8A24041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0E6027E"/>
    <w:multiLevelType w:val="multilevel"/>
    <w:tmpl w:val="76040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F2535"/>
    <w:multiLevelType w:val="hybridMultilevel"/>
    <w:tmpl w:val="D610D714"/>
    <w:lvl w:ilvl="0" w:tplc="D2F48DC6">
      <w:start w:val="1"/>
      <w:numFmt w:val="decimal"/>
      <w:lvlText w:val="(%1)"/>
      <w:lvlJc w:val="left"/>
      <w:pPr>
        <w:ind w:left="360" w:hanging="360"/>
      </w:pPr>
      <w:rPr>
        <w:rFonts w:ascii="Times New Roman" w:hAnsi="Times New Roman" w:hint="default"/>
        <w:i/>
        <w:color w:val="ED7D31"/>
        <w:sz w:val="18"/>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48041410"/>
    <w:multiLevelType w:val="hybridMultilevel"/>
    <w:tmpl w:val="2C9E1D9A"/>
    <w:lvl w:ilvl="0" w:tplc="A0A8F5D2">
      <w:start w:val="625"/>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12094C"/>
    <w:multiLevelType w:val="hybridMultilevel"/>
    <w:tmpl w:val="BB146FB4"/>
    <w:lvl w:ilvl="0" w:tplc="040C0007">
      <w:start w:val="1"/>
      <w:numFmt w:val="bullet"/>
      <w:lvlText w:val=""/>
      <w:lvlPicBulletId w:val="0"/>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2" w15:restartNumberingAfterBreak="0">
    <w:nsid w:val="637005EA"/>
    <w:multiLevelType w:val="hybridMultilevel"/>
    <w:tmpl w:val="3A6816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68F418BE"/>
    <w:multiLevelType w:val="hybridMultilevel"/>
    <w:tmpl w:val="C97658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784C6A"/>
    <w:multiLevelType w:val="hybridMultilevel"/>
    <w:tmpl w:val="AB4878EA"/>
    <w:lvl w:ilvl="0" w:tplc="040C0001">
      <w:start w:val="1"/>
      <w:numFmt w:val="bullet"/>
      <w:lvlText w:val=""/>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5" w15:restartNumberingAfterBreak="0">
    <w:nsid w:val="6D436AC1"/>
    <w:multiLevelType w:val="hybridMultilevel"/>
    <w:tmpl w:val="8D6CC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0"/>
  </w:num>
  <w:num w:numId="4">
    <w:abstractNumId w:val="14"/>
  </w:num>
  <w:num w:numId="5">
    <w:abstractNumId w:val="3"/>
  </w:num>
  <w:num w:numId="6">
    <w:abstractNumId w:val="8"/>
  </w:num>
  <w:num w:numId="7">
    <w:abstractNumId w:val="5"/>
  </w:num>
  <w:num w:numId="8">
    <w:abstractNumId w:val="4"/>
  </w:num>
  <w:num w:numId="9">
    <w:abstractNumId w:val="6"/>
  </w:num>
  <w:num w:numId="10">
    <w:abstractNumId w:val="10"/>
  </w:num>
  <w:num w:numId="11">
    <w:abstractNumId w:val="13"/>
  </w:num>
  <w:num w:numId="12">
    <w:abstractNumId w:val="1"/>
  </w:num>
  <w:num w:numId="13">
    <w:abstractNumId w:val="7"/>
  </w:num>
  <w:num w:numId="14">
    <w:abstractNumId w:val="9"/>
  </w:num>
  <w:num w:numId="15">
    <w:abstractNumId w:val="1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19D"/>
    <w:rsid w:val="00020784"/>
    <w:rsid w:val="00023F39"/>
    <w:rsid w:val="00030AF6"/>
    <w:rsid w:val="00037A88"/>
    <w:rsid w:val="000639AF"/>
    <w:rsid w:val="00083D59"/>
    <w:rsid w:val="000879B3"/>
    <w:rsid w:val="000968C8"/>
    <w:rsid w:val="000B6339"/>
    <w:rsid w:val="000C2730"/>
    <w:rsid w:val="000F41CB"/>
    <w:rsid w:val="00101C79"/>
    <w:rsid w:val="00103F5C"/>
    <w:rsid w:val="001135B4"/>
    <w:rsid w:val="00120F39"/>
    <w:rsid w:val="0017419D"/>
    <w:rsid w:val="001A3424"/>
    <w:rsid w:val="001B5989"/>
    <w:rsid w:val="001C73F2"/>
    <w:rsid w:val="001D0B5C"/>
    <w:rsid w:val="001D12AB"/>
    <w:rsid w:val="001D7702"/>
    <w:rsid w:val="001D7D1F"/>
    <w:rsid w:val="001F3701"/>
    <w:rsid w:val="002035F5"/>
    <w:rsid w:val="0020521D"/>
    <w:rsid w:val="002066EB"/>
    <w:rsid w:val="002073E6"/>
    <w:rsid w:val="002179C6"/>
    <w:rsid w:val="002205D6"/>
    <w:rsid w:val="002373A3"/>
    <w:rsid w:val="00255C56"/>
    <w:rsid w:val="002661A1"/>
    <w:rsid w:val="00275D93"/>
    <w:rsid w:val="00276A65"/>
    <w:rsid w:val="002803D5"/>
    <w:rsid w:val="00286461"/>
    <w:rsid w:val="002925DC"/>
    <w:rsid w:val="002B22D8"/>
    <w:rsid w:val="002C2F52"/>
    <w:rsid w:val="002C5397"/>
    <w:rsid w:val="002C695F"/>
    <w:rsid w:val="002D206C"/>
    <w:rsid w:val="002D61AB"/>
    <w:rsid w:val="002F721F"/>
    <w:rsid w:val="00301712"/>
    <w:rsid w:val="003131DB"/>
    <w:rsid w:val="00337BF2"/>
    <w:rsid w:val="00353351"/>
    <w:rsid w:val="003558CE"/>
    <w:rsid w:val="003626D7"/>
    <w:rsid w:val="00396999"/>
    <w:rsid w:val="003A0FA4"/>
    <w:rsid w:val="003A1691"/>
    <w:rsid w:val="003A53A6"/>
    <w:rsid w:val="003C1350"/>
    <w:rsid w:val="003D607D"/>
    <w:rsid w:val="003D6C26"/>
    <w:rsid w:val="003F35FA"/>
    <w:rsid w:val="003F7F99"/>
    <w:rsid w:val="0040369B"/>
    <w:rsid w:val="00403D99"/>
    <w:rsid w:val="004049FC"/>
    <w:rsid w:val="00416BE1"/>
    <w:rsid w:val="00421149"/>
    <w:rsid w:val="00421B47"/>
    <w:rsid w:val="004370EB"/>
    <w:rsid w:val="00444F0A"/>
    <w:rsid w:val="0044558D"/>
    <w:rsid w:val="00447E79"/>
    <w:rsid w:val="00450BEA"/>
    <w:rsid w:val="00453B89"/>
    <w:rsid w:val="004557D6"/>
    <w:rsid w:val="004631FE"/>
    <w:rsid w:val="00495EA1"/>
    <w:rsid w:val="00497B5D"/>
    <w:rsid w:val="004B0047"/>
    <w:rsid w:val="004B3C4E"/>
    <w:rsid w:val="004C2459"/>
    <w:rsid w:val="004D3335"/>
    <w:rsid w:val="00504096"/>
    <w:rsid w:val="00517F4E"/>
    <w:rsid w:val="00520631"/>
    <w:rsid w:val="0052554A"/>
    <w:rsid w:val="00532C5A"/>
    <w:rsid w:val="00560934"/>
    <w:rsid w:val="0056218B"/>
    <w:rsid w:val="00562B3E"/>
    <w:rsid w:val="00564AE3"/>
    <w:rsid w:val="005836A7"/>
    <w:rsid w:val="005956BC"/>
    <w:rsid w:val="00596AF9"/>
    <w:rsid w:val="005A6FC9"/>
    <w:rsid w:val="005B44F0"/>
    <w:rsid w:val="005B5904"/>
    <w:rsid w:val="005E1475"/>
    <w:rsid w:val="005F0641"/>
    <w:rsid w:val="005F2FB5"/>
    <w:rsid w:val="00680EED"/>
    <w:rsid w:val="006A0341"/>
    <w:rsid w:val="006A76A7"/>
    <w:rsid w:val="006C4C95"/>
    <w:rsid w:val="006E2BC4"/>
    <w:rsid w:val="006E4D65"/>
    <w:rsid w:val="00700F82"/>
    <w:rsid w:val="00705FDD"/>
    <w:rsid w:val="007232AA"/>
    <w:rsid w:val="00727D9F"/>
    <w:rsid w:val="007362CB"/>
    <w:rsid w:val="00744E8B"/>
    <w:rsid w:val="00755798"/>
    <w:rsid w:val="0076083B"/>
    <w:rsid w:val="00774F6D"/>
    <w:rsid w:val="00785EAC"/>
    <w:rsid w:val="007869B9"/>
    <w:rsid w:val="007B7839"/>
    <w:rsid w:val="007C7527"/>
    <w:rsid w:val="007D5DD9"/>
    <w:rsid w:val="0082401C"/>
    <w:rsid w:val="00837552"/>
    <w:rsid w:val="00852A0D"/>
    <w:rsid w:val="00855DE5"/>
    <w:rsid w:val="0088028E"/>
    <w:rsid w:val="0088478A"/>
    <w:rsid w:val="00891673"/>
    <w:rsid w:val="008939B4"/>
    <w:rsid w:val="0089708C"/>
    <w:rsid w:val="008C1851"/>
    <w:rsid w:val="008D0E6C"/>
    <w:rsid w:val="008D538A"/>
    <w:rsid w:val="008F684A"/>
    <w:rsid w:val="00914533"/>
    <w:rsid w:val="009364D3"/>
    <w:rsid w:val="009428B0"/>
    <w:rsid w:val="00944180"/>
    <w:rsid w:val="00956114"/>
    <w:rsid w:val="009578C5"/>
    <w:rsid w:val="00967AB6"/>
    <w:rsid w:val="00983A10"/>
    <w:rsid w:val="00996556"/>
    <w:rsid w:val="009A523F"/>
    <w:rsid w:val="009B2115"/>
    <w:rsid w:val="009B7D1C"/>
    <w:rsid w:val="009D04C7"/>
    <w:rsid w:val="009D1665"/>
    <w:rsid w:val="009D17CD"/>
    <w:rsid w:val="009F0AE6"/>
    <w:rsid w:val="00A1748E"/>
    <w:rsid w:val="00A30C89"/>
    <w:rsid w:val="00A34D6E"/>
    <w:rsid w:val="00A40FB9"/>
    <w:rsid w:val="00A41062"/>
    <w:rsid w:val="00A4558C"/>
    <w:rsid w:val="00A57682"/>
    <w:rsid w:val="00A612B1"/>
    <w:rsid w:val="00A83070"/>
    <w:rsid w:val="00A8347E"/>
    <w:rsid w:val="00A906ED"/>
    <w:rsid w:val="00AA7582"/>
    <w:rsid w:val="00AB2FB0"/>
    <w:rsid w:val="00AD1E77"/>
    <w:rsid w:val="00AD6ACD"/>
    <w:rsid w:val="00AE24B9"/>
    <w:rsid w:val="00AE675F"/>
    <w:rsid w:val="00AF0881"/>
    <w:rsid w:val="00B35EB4"/>
    <w:rsid w:val="00B424F5"/>
    <w:rsid w:val="00B446D0"/>
    <w:rsid w:val="00B469EE"/>
    <w:rsid w:val="00B81F1A"/>
    <w:rsid w:val="00B86701"/>
    <w:rsid w:val="00B87B09"/>
    <w:rsid w:val="00B91DBE"/>
    <w:rsid w:val="00B93D4E"/>
    <w:rsid w:val="00BB52EB"/>
    <w:rsid w:val="00BC0AD1"/>
    <w:rsid w:val="00BC1F16"/>
    <w:rsid w:val="00BD788D"/>
    <w:rsid w:val="00C01805"/>
    <w:rsid w:val="00C147BF"/>
    <w:rsid w:val="00C20C30"/>
    <w:rsid w:val="00C3200D"/>
    <w:rsid w:val="00C337F0"/>
    <w:rsid w:val="00C407B3"/>
    <w:rsid w:val="00C42753"/>
    <w:rsid w:val="00C51D34"/>
    <w:rsid w:val="00C54639"/>
    <w:rsid w:val="00C56975"/>
    <w:rsid w:val="00C60D12"/>
    <w:rsid w:val="00C70783"/>
    <w:rsid w:val="00C74EEE"/>
    <w:rsid w:val="00CA3D26"/>
    <w:rsid w:val="00CB7549"/>
    <w:rsid w:val="00CB7A23"/>
    <w:rsid w:val="00CC2572"/>
    <w:rsid w:val="00CE21F1"/>
    <w:rsid w:val="00CF6324"/>
    <w:rsid w:val="00D24AB0"/>
    <w:rsid w:val="00D25893"/>
    <w:rsid w:val="00D4238C"/>
    <w:rsid w:val="00D447CD"/>
    <w:rsid w:val="00D73107"/>
    <w:rsid w:val="00D82FD4"/>
    <w:rsid w:val="00D90988"/>
    <w:rsid w:val="00DA5940"/>
    <w:rsid w:val="00DA78DE"/>
    <w:rsid w:val="00DA792A"/>
    <w:rsid w:val="00E07D30"/>
    <w:rsid w:val="00E11027"/>
    <w:rsid w:val="00E15D5C"/>
    <w:rsid w:val="00E17BDC"/>
    <w:rsid w:val="00E207C4"/>
    <w:rsid w:val="00E21725"/>
    <w:rsid w:val="00E33700"/>
    <w:rsid w:val="00E514C4"/>
    <w:rsid w:val="00E57A20"/>
    <w:rsid w:val="00E722B9"/>
    <w:rsid w:val="00E813A3"/>
    <w:rsid w:val="00E87F67"/>
    <w:rsid w:val="00E901A4"/>
    <w:rsid w:val="00EA6E0B"/>
    <w:rsid w:val="00EB59BD"/>
    <w:rsid w:val="00EC2A5E"/>
    <w:rsid w:val="00EE63F3"/>
    <w:rsid w:val="00F1000E"/>
    <w:rsid w:val="00F52810"/>
    <w:rsid w:val="00F54533"/>
    <w:rsid w:val="00F55968"/>
    <w:rsid w:val="00F623AA"/>
    <w:rsid w:val="00F716BB"/>
    <w:rsid w:val="00F72FD4"/>
    <w:rsid w:val="00F76ED9"/>
    <w:rsid w:val="00F9735F"/>
    <w:rsid w:val="00FA428D"/>
    <w:rsid w:val="00FA5CB7"/>
    <w:rsid w:val="00FA6801"/>
    <w:rsid w:val="00FB2822"/>
    <w:rsid w:val="00FB51A9"/>
    <w:rsid w:val="00FD5290"/>
    <w:rsid w:val="00FE4850"/>
    <w:rsid w:val="00FF061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2A9FE5"/>
  <w15:chartTrackingRefBased/>
  <w15:docId w15:val="{7B50FC40-9BB0-4C60-B046-3553ED38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19D"/>
    <w:pPr>
      <w:spacing w:after="0" w:line="240" w:lineRule="auto"/>
    </w:pPr>
    <w:rPr>
      <w:rFonts w:ascii="Times New Roman" w:eastAsia="Times New Roman" w:hAnsi="Times New Roman" w:cs="Times New Roman"/>
      <w:sz w:val="20"/>
      <w:szCs w:val="20"/>
    </w:rPr>
  </w:style>
  <w:style w:type="paragraph" w:styleId="Titre1">
    <w:name w:val="heading 1"/>
    <w:basedOn w:val="Normal"/>
    <w:next w:val="Normal"/>
    <w:link w:val="Titre1Car"/>
    <w:uiPriority w:val="9"/>
    <w:qFormat/>
    <w:rsid w:val="001F3701"/>
    <w:pPr>
      <w:keepNext/>
      <w:keepLines/>
      <w:spacing w:before="400" w:after="40"/>
      <w:outlineLvl w:val="0"/>
    </w:pPr>
    <w:rPr>
      <w:rFonts w:asciiTheme="majorHAnsi" w:eastAsiaTheme="majorEastAsia" w:hAnsiTheme="majorHAnsi" w:cstheme="majorBidi"/>
      <w:color w:val="1F4E79" w:themeColor="accent1" w:themeShade="80"/>
      <w:sz w:val="36"/>
      <w:szCs w:val="36"/>
    </w:rPr>
  </w:style>
  <w:style w:type="paragraph" w:styleId="Titre2">
    <w:name w:val="heading 2"/>
    <w:basedOn w:val="Normal"/>
    <w:next w:val="Normal"/>
    <w:link w:val="Titre2Car"/>
    <w:unhideWhenUsed/>
    <w:qFormat/>
    <w:rsid w:val="001F3701"/>
    <w:pPr>
      <w:keepNext/>
      <w:keepLines/>
      <w:spacing w:before="4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1F3701"/>
    <w:pPr>
      <w:keepNext/>
      <w:keepLines/>
      <w:spacing w:before="40"/>
      <w:outlineLvl w:val="2"/>
    </w:pPr>
    <w:rPr>
      <w:rFonts w:asciiTheme="majorHAnsi" w:eastAsiaTheme="majorEastAsia" w:hAnsiTheme="majorHAnsi" w:cstheme="majorBidi"/>
      <w:color w:val="2E74B5" w:themeColor="accent1" w:themeShade="BF"/>
      <w:sz w:val="28"/>
      <w:szCs w:val="28"/>
    </w:rPr>
  </w:style>
  <w:style w:type="paragraph" w:styleId="Titre4">
    <w:name w:val="heading 4"/>
    <w:basedOn w:val="Normal"/>
    <w:next w:val="Normal"/>
    <w:link w:val="Titre4Car"/>
    <w:unhideWhenUsed/>
    <w:qFormat/>
    <w:rsid w:val="001F3701"/>
    <w:pPr>
      <w:keepNext/>
      <w:keepLines/>
      <w:spacing w:before="40"/>
      <w:outlineLvl w:val="3"/>
    </w:pPr>
    <w:rPr>
      <w:rFonts w:asciiTheme="majorHAnsi" w:eastAsiaTheme="majorEastAsia" w:hAnsiTheme="majorHAnsi" w:cstheme="majorBidi"/>
      <w:color w:val="2E74B5" w:themeColor="accent1" w:themeShade="BF"/>
      <w:sz w:val="24"/>
      <w:szCs w:val="24"/>
    </w:rPr>
  </w:style>
  <w:style w:type="paragraph" w:styleId="Titre5">
    <w:name w:val="heading 5"/>
    <w:basedOn w:val="Normal"/>
    <w:next w:val="Normal"/>
    <w:link w:val="Titre5Car"/>
    <w:uiPriority w:val="9"/>
    <w:unhideWhenUsed/>
    <w:qFormat/>
    <w:rsid w:val="00755798"/>
    <w:pPr>
      <w:keepNext/>
      <w:keepLines/>
      <w:spacing w:before="40"/>
      <w:outlineLvl w:val="4"/>
    </w:pPr>
    <w:rPr>
      <w:rFonts w:asciiTheme="majorHAnsi" w:eastAsiaTheme="majorEastAsia" w:hAnsiTheme="majorHAnsi" w:cstheme="majorBidi"/>
      <w:caps/>
      <w:color w:val="2E74B5" w:themeColor="accent1" w:themeShade="BF"/>
    </w:rPr>
  </w:style>
  <w:style w:type="paragraph" w:styleId="Titre6">
    <w:name w:val="heading 6"/>
    <w:basedOn w:val="Normal"/>
    <w:next w:val="Normal"/>
    <w:link w:val="Titre6Car"/>
    <w:uiPriority w:val="9"/>
    <w:semiHidden/>
    <w:unhideWhenUsed/>
    <w:qFormat/>
    <w:rsid w:val="001F3701"/>
    <w:pPr>
      <w:keepNext/>
      <w:keepLines/>
      <w:spacing w:before="40"/>
      <w:outlineLvl w:val="5"/>
    </w:pPr>
    <w:rPr>
      <w:rFonts w:asciiTheme="majorHAnsi" w:eastAsiaTheme="majorEastAsia" w:hAnsiTheme="majorHAnsi" w:cstheme="majorBidi"/>
      <w:i/>
      <w:iCs/>
      <w:caps/>
      <w:color w:val="1F4E79" w:themeColor="accent1" w:themeShade="80"/>
    </w:rPr>
  </w:style>
  <w:style w:type="paragraph" w:styleId="Titre7">
    <w:name w:val="heading 7"/>
    <w:basedOn w:val="Normal"/>
    <w:next w:val="Normal"/>
    <w:link w:val="Titre7Car"/>
    <w:unhideWhenUsed/>
    <w:qFormat/>
    <w:rsid w:val="001F3701"/>
    <w:pPr>
      <w:keepNext/>
      <w:keepLines/>
      <w:spacing w:before="40"/>
      <w:outlineLvl w:val="6"/>
    </w:pPr>
    <w:rPr>
      <w:rFonts w:asciiTheme="majorHAnsi" w:eastAsiaTheme="majorEastAsia" w:hAnsiTheme="majorHAnsi" w:cstheme="majorBidi"/>
      <w:b/>
      <w:bCs/>
      <w:color w:val="1F4E79" w:themeColor="accent1" w:themeShade="80"/>
    </w:rPr>
  </w:style>
  <w:style w:type="paragraph" w:styleId="Titre8">
    <w:name w:val="heading 8"/>
    <w:basedOn w:val="Normal"/>
    <w:next w:val="Normal"/>
    <w:link w:val="Titre8Car"/>
    <w:uiPriority w:val="9"/>
    <w:unhideWhenUsed/>
    <w:qFormat/>
    <w:rsid w:val="001F3701"/>
    <w:pPr>
      <w:keepNext/>
      <w:keepLines/>
      <w:spacing w:before="40"/>
      <w:outlineLvl w:val="7"/>
    </w:pPr>
    <w:rPr>
      <w:rFonts w:asciiTheme="majorHAnsi" w:eastAsiaTheme="majorEastAsia" w:hAnsiTheme="majorHAnsi" w:cstheme="majorBidi"/>
      <w:b/>
      <w:bCs/>
      <w:i/>
      <w:iCs/>
      <w:color w:val="1F4E79" w:themeColor="accent1" w:themeShade="80"/>
    </w:rPr>
  </w:style>
  <w:style w:type="paragraph" w:styleId="Titre9">
    <w:name w:val="heading 9"/>
    <w:basedOn w:val="Normal"/>
    <w:next w:val="Normal"/>
    <w:link w:val="Titre9Car"/>
    <w:uiPriority w:val="9"/>
    <w:semiHidden/>
    <w:unhideWhenUsed/>
    <w:qFormat/>
    <w:rsid w:val="001F3701"/>
    <w:pPr>
      <w:keepNext/>
      <w:keepLines/>
      <w:spacing w:before="40"/>
      <w:outlineLvl w:val="8"/>
    </w:pPr>
    <w:rPr>
      <w:rFonts w:asciiTheme="majorHAnsi" w:eastAsiaTheme="majorEastAsia" w:hAnsiTheme="majorHAnsi" w:cstheme="majorBidi"/>
      <w:i/>
      <w:iCs/>
      <w:color w:val="1F4E79"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F3701"/>
    <w:rPr>
      <w:rFonts w:asciiTheme="majorHAnsi" w:eastAsiaTheme="majorEastAsia" w:hAnsiTheme="majorHAnsi" w:cstheme="majorBidi"/>
      <w:color w:val="1F4E79" w:themeColor="accent1" w:themeShade="80"/>
      <w:sz w:val="36"/>
      <w:szCs w:val="36"/>
    </w:rPr>
  </w:style>
  <w:style w:type="character" w:customStyle="1" w:styleId="Titre2Car">
    <w:name w:val="Titre 2 Car"/>
    <w:basedOn w:val="Policepardfaut"/>
    <w:link w:val="Titre2"/>
    <w:uiPriority w:val="9"/>
    <w:rsid w:val="001F3701"/>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1F3701"/>
    <w:rPr>
      <w:rFonts w:asciiTheme="majorHAnsi" w:eastAsiaTheme="majorEastAsia" w:hAnsiTheme="majorHAnsi" w:cstheme="majorBidi"/>
      <w:color w:val="2E74B5" w:themeColor="accent1" w:themeShade="BF"/>
      <w:sz w:val="28"/>
      <w:szCs w:val="28"/>
    </w:rPr>
  </w:style>
  <w:style w:type="character" w:customStyle="1" w:styleId="Titre4Car">
    <w:name w:val="Titre 4 Car"/>
    <w:basedOn w:val="Policepardfaut"/>
    <w:link w:val="Titre4"/>
    <w:rsid w:val="001F3701"/>
    <w:rPr>
      <w:rFonts w:asciiTheme="majorHAnsi" w:eastAsiaTheme="majorEastAsia" w:hAnsiTheme="majorHAnsi" w:cstheme="majorBidi"/>
      <w:color w:val="2E74B5" w:themeColor="accent1" w:themeShade="BF"/>
      <w:sz w:val="24"/>
      <w:szCs w:val="24"/>
    </w:rPr>
  </w:style>
  <w:style w:type="character" w:customStyle="1" w:styleId="Titre5Car">
    <w:name w:val="Titre 5 Car"/>
    <w:basedOn w:val="Policepardfaut"/>
    <w:link w:val="Titre5"/>
    <w:uiPriority w:val="9"/>
    <w:rsid w:val="00755798"/>
    <w:rPr>
      <w:rFonts w:asciiTheme="majorHAnsi" w:eastAsiaTheme="majorEastAsia" w:hAnsiTheme="majorHAnsi" w:cstheme="majorBidi"/>
      <w:caps/>
      <w:color w:val="2E74B5" w:themeColor="accent1" w:themeShade="BF"/>
    </w:rPr>
  </w:style>
  <w:style w:type="character" w:customStyle="1" w:styleId="Titre6Car">
    <w:name w:val="Titre 6 Car"/>
    <w:basedOn w:val="Policepardfaut"/>
    <w:link w:val="Titre6"/>
    <w:uiPriority w:val="9"/>
    <w:semiHidden/>
    <w:rsid w:val="001F3701"/>
    <w:rPr>
      <w:rFonts w:asciiTheme="majorHAnsi" w:eastAsiaTheme="majorEastAsia" w:hAnsiTheme="majorHAnsi" w:cstheme="majorBidi"/>
      <w:i/>
      <w:iCs/>
      <w:caps/>
      <w:color w:val="1F4E79" w:themeColor="accent1" w:themeShade="80"/>
    </w:rPr>
  </w:style>
  <w:style w:type="character" w:customStyle="1" w:styleId="Titre7Car">
    <w:name w:val="Titre 7 Car"/>
    <w:basedOn w:val="Policepardfaut"/>
    <w:link w:val="Titre7"/>
    <w:uiPriority w:val="9"/>
    <w:semiHidden/>
    <w:rsid w:val="001F3701"/>
    <w:rPr>
      <w:rFonts w:asciiTheme="majorHAnsi" w:eastAsiaTheme="majorEastAsia" w:hAnsiTheme="majorHAnsi" w:cstheme="majorBidi"/>
      <w:b/>
      <w:bCs/>
      <w:color w:val="1F4E79" w:themeColor="accent1" w:themeShade="80"/>
    </w:rPr>
  </w:style>
  <w:style w:type="character" w:customStyle="1" w:styleId="Titre8Car">
    <w:name w:val="Titre 8 Car"/>
    <w:basedOn w:val="Policepardfaut"/>
    <w:link w:val="Titre8"/>
    <w:uiPriority w:val="9"/>
    <w:rsid w:val="001F3701"/>
    <w:rPr>
      <w:rFonts w:asciiTheme="majorHAnsi" w:eastAsiaTheme="majorEastAsia" w:hAnsiTheme="majorHAnsi" w:cstheme="majorBidi"/>
      <w:b/>
      <w:bCs/>
      <w:i/>
      <w:iCs/>
      <w:color w:val="1F4E79" w:themeColor="accent1" w:themeShade="80"/>
    </w:rPr>
  </w:style>
  <w:style w:type="character" w:customStyle="1" w:styleId="Titre9Car">
    <w:name w:val="Titre 9 Car"/>
    <w:basedOn w:val="Policepardfaut"/>
    <w:link w:val="Titre9"/>
    <w:uiPriority w:val="9"/>
    <w:semiHidden/>
    <w:rsid w:val="001F3701"/>
    <w:rPr>
      <w:rFonts w:asciiTheme="majorHAnsi" w:eastAsiaTheme="majorEastAsia" w:hAnsiTheme="majorHAnsi" w:cstheme="majorBidi"/>
      <w:i/>
      <w:iCs/>
      <w:color w:val="1F4E79" w:themeColor="accent1" w:themeShade="80"/>
    </w:rPr>
  </w:style>
  <w:style w:type="paragraph" w:styleId="Lgende">
    <w:name w:val="caption"/>
    <w:basedOn w:val="Normal"/>
    <w:next w:val="Normal"/>
    <w:unhideWhenUsed/>
    <w:qFormat/>
    <w:rsid w:val="001F3701"/>
    <w:rPr>
      <w:b/>
      <w:bCs/>
      <w:smallCaps/>
      <w:color w:val="44546A" w:themeColor="text2"/>
    </w:rPr>
  </w:style>
  <w:style w:type="paragraph" w:styleId="Titre">
    <w:name w:val="Title"/>
    <w:basedOn w:val="Normal"/>
    <w:next w:val="Normal"/>
    <w:link w:val="TitreCar"/>
    <w:uiPriority w:val="10"/>
    <w:qFormat/>
    <w:rsid w:val="001F3701"/>
    <w:pPr>
      <w:spacing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reCar">
    <w:name w:val="Titre Car"/>
    <w:basedOn w:val="Policepardfaut"/>
    <w:link w:val="Titre"/>
    <w:uiPriority w:val="10"/>
    <w:rsid w:val="001F3701"/>
    <w:rPr>
      <w:rFonts w:asciiTheme="majorHAnsi" w:eastAsiaTheme="majorEastAsia" w:hAnsiTheme="majorHAnsi" w:cstheme="majorBidi"/>
      <w:caps/>
      <w:color w:val="44546A" w:themeColor="text2"/>
      <w:spacing w:val="-15"/>
      <w:sz w:val="72"/>
      <w:szCs w:val="72"/>
    </w:rPr>
  </w:style>
  <w:style w:type="paragraph" w:styleId="Sous-titre">
    <w:name w:val="Subtitle"/>
    <w:basedOn w:val="Normal"/>
    <w:next w:val="Normal"/>
    <w:link w:val="Sous-titreCar"/>
    <w:uiPriority w:val="11"/>
    <w:qFormat/>
    <w:rsid w:val="001F3701"/>
    <w:pPr>
      <w:numPr>
        <w:ilvl w:val="1"/>
      </w:numPr>
      <w:spacing w:after="240"/>
    </w:pPr>
    <w:rPr>
      <w:rFonts w:asciiTheme="majorHAnsi" w:eastAsiaTheme="majorEastAsia" w:hAnsiTheme="majorHAnsi" w:cstheme="majorBidi"/>
      <w:color w:val="5B9BD5" w:themeColor="accent1"/>
      <w:sz w:val="28"/>
      <w:szCs w:val="28"/>
    </w:rPr>
  </w:style>
  <w:style w:type="character" w:customStyle="1" w:styleId="Sous-titreCar">
    <w:name w:val="Sous-titre Car"/>
    <w:basedOn w:val="Policepardfaut"/>
    <w:link w:val="Sous-titre"/>
    <w:uiPriority w:val="11"/>
    <w:rsid w:val="001F3701"/>
    <w:rPr>
      <w:rFonts w:asciiTheme="majorHAnsi" w:eastAsiaTheme="majorEastAsia" w:hAnsiTheme="majorHAnsi" w:cstheme="majorBidi"/>
      <w:color w:val="5B9BD5" w:themeColor="accent1"/>
      <w:sz w:val="28"/>
      <w:szCs w:val="28"/>
    </w:rPr>
  </w:style>
  <w:style w:type="character" w:styleId="lev">
    <w:name w:val="Strong"/>
    <w:basedOn w:val="Policepardfaut"/>
    <w:uiPriority w:val="22"/>
    <w:qFormat/>
    <w:rsid w:val="001F3701"/>
    <w:rPr>
      <w:b/>
      <w:bCs/>
    </w:rPr>
  </w:style>
  <w:style w:type="character" w:styleId="Accentuation">
    <w:name w:val="Emphasis"/>
    <w:basedOn w:val="Policepardfaut"/>
    <w:uiPriority w:val="20"/>
    <w:qFormat/>
    <w:rsid w:val="001F3701"/>
    <w:rPr>
      <w:i/>
      <w:iCs/>
    </w:rPr>
  </w:style>
  <w:style w:type="paragraph" w:styleId="Sansinterligne">
    <w:name w:val="No Spacing"/>
    <w:link w:val="SansinterligneCar"/>
    <w:uiPriority w:val="1"/>
    <w:qFormat/>
    <w:rsid w:val="001F3701"/>
    <w:pPr>
      <w:spacing w:after="0" w:line="240" w:lineRule="auto"/>
    </w:pPr>
  </w:style>
  <w:style w:type="paragraph" w:styleId="Paragraphedeliste">
    <w:name w:val="List Paragraph"/>
    <w:basedOn w:val="Normal"/>
    <w:uiPriority w:val="34"/>
    <w:qFormat/>
    <w:rsid w:val="00120F39"/>
    <w:pPr>
      <w:ind w:left="720"/>
      <w:contextualSpacing/>
    </w:pPr>
  </w:style>
  <w:style w:type="paragraph" w:styleId="Citation">
    <w:name w:val="Quote"/>
    <w:basedOn w:val="Normal"/>
    <w:next w:val="Normal"/>
    <w:link w:val="CitationCar"/>
    <w:uiPriority w:val="29"/>
    <w:qFormat/>
    <w:rsid w:val="001F3701"/>
    <w:pPr>
      <w:spacing w:before="120" w:after="120"/>
      <w:ind w:left="720"/>
    </w:pPr>
    <w:rPr>
      <w:color w:val="44546A" w:themeColor="text2"/>
      <w:sz w:val="24"/>
      <w:szCs w:val="24"/>
    </w:rPr>
  </w:style>
  <w:style w:type="character" w:customStyle="1" w:styleId="CitationCar">
    <w:name w:val="Citation Car"/>
    <w:basedOn w:val="Policepardfaut"/>
    <w:link w:val="Citation"/>
    <w:uiPriority w:val="29"/>
    <w:rsid w:val="001F3701"/>
    <w:rPr>
      <w:color w:val="44546A" w:themeColor="text2"/>
      <w:sz w:val="24"/>
      <w:szCs w:val="24"/>
    </w:rPr>
  </w:style>
  <w:style w:type="paragraph" w:styleId="Citationintense">
    <w:name w:val="Intense Quote"/>
    <w:basedOn w:val="Normal"/>
    <w:next w:val="Normal"/>
    <w:link w:val="CitationintenseCar"/>
    <w:uiPriority w:val="30"/>
    <w:qFormat/>
    <w:rsid w:val="001F3701"/>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CitationintenseCar">
    <w:name w:val="Citation intense Car"/>
    <w:basedOn w:val="Policepardfaut"/>
    <w:link w:val="Citationintense"/>
    <w:uiPriority w:val="30"/>
    <w:rsid w:val="001F3701"/>
    <w:rPr>
      <w:rFonts w:asciiTheme="majorHAnsi" w:eastAsiaTheme="majorEastAsia" w:hAnsiTheme="majorHAnsi" w:cstheme="majorBidi"/>
      <w:color w:val="44546A" w:themeColor="text2"/>
      <w:spacing w:val="-6"/>
      <w:sz w:val="32"/>
      <w:szCs w:val="32"/>
    </w:rPr>
  </w:style>
  <w:style w:type="character" w:styleId="Emphaseple">
    <w:name w:val="Subtle Emphasis"/>
    <w:basedOn w:val="Policepardfaut"/>
    <w:uiPriority w:val="19"/>
    <w:qFormat/>
    <w:rsid w:val="001F3701"/>
    <w:rPr>
      <w:i/>
      <w:iCs/>
      <w:color w:val="595959" w:themeColor="text1" w:themeTint="A6"/>
    </w:rPr>
  </w:style>
  <w:style w:type="character" w:styleId="Emphaseintense">
    <w:name w:val="Intense Emphasis"/>
    <w:basedOn w:val="Policepardfaut"/>
    <w:uiPriority w:val="21"/>
    <w:qFormat/>
    <w:rsid w:val="001F3701"/>
    <w:rPr>
      <w:b/>
      <w:bCs/>
      <w:i/>
      <w:iCs/>
    </w:rPr>
  </w:style>
  <w:style w:type="character" w:styleId="Rfrenceple">
    <w:name w:val="Subtle Reference"/>
    <w:basedOn w:val="Policepardfaut"/>
    <w:uiPriority w:val="31"/>
    <w:qFormat/>
    <w:rsid w:val="001F3701"/>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qFormat/>
    <w:rsid w:val="001F3701"/>
    <w:rPr>
      <w:b/>
      <w:bCs/>
      <w:smallCaps/>
      <w:color w:val="44546A" w:themeColor="text2"/>
      <w:u w:val="single"/>
    </w:rPr>
  </w:style>
  <w:style w:type="character" w:styleId="Titredulivre">
    <w:name w:val="Book Title"/>
    <w:basedOn w:val="Policepardfaut"/>
    <w:uiPriority w:val="33"/>
    <w:qFormat/>
    <w:rsid w:val="001F3701"/>
    <w:rPr>
      <w:b/>
      <w:bCs/>
      <w:smallCaps/>
      <w:spacing w:val="10"/>
    </w:rPr>
  </w:style>
  <w:style w:type="paragraph" w:styleId="En-ttedetabledesmatires">
    <w:name w:val="TOC Heading"/>
    <w:basedOn w:val="Titre1"/>
    <w:next w:val="Normal"/>
    <w:uiPriority w:val="39"/>
    <w:semiHidden/>
    <w:unhideWhenUsed/>
    <w:qFormat/>
    <w:rsid w:val="001F3701"/>
    <w:pPr>
      <w:outlineLvl w:val="9"/>
    </w:pPr>
  </w:style>
  <w:style w:type="paragraph" w:styleId="NormalWeb">
    <w:name w:val="Normal (Web)"/>
    <w:basedOn w:val="Normal"/>
    <w:unhideWhenUsed/>
    <w:rsid w:val="00C51D34"/>
    <w:pPr>
      <w:spacing w:before="100" w:beforeAutospacing="1" w:after="100" w:afterAutospacing="1"/>
    </w:pPr>
    <w:rPr>
      <w:sz w:val="24"/>
      <w:szCs w:val="24"/>
    </w:rPr>
  </w:style>
  <w:style w:type="character" w:customStyle="1" w:styleId="apple-converted-space">
    <w:name w:val="apple-converted-space"/>
    <w:basedOn w:val="Policepardfaut"/>
    <w:rsid w:val="00C51D34"/>
  </w:style>
  <w:style w:type="character" w:styleId="Lienhypertexte">
    <w:name w:val="Hyperlink"/>
    <w:uiPriority w:val="99"/>
    <w:unhideWhenUsed/>
    <w:rsid w:val="00C51D34"/>
    <w:rPr>
      <w:color w:val="0000FF"/>
      <w:u w:val="single"/>
    </w:rPr>
  </w:style>
  <w:style w:type="character" w:customStyle="1" w:styleId="texte">
    <w:name w:val="texte"/>
    <w:basedOn w:val="Policepardfaut"/>
    <w:rsid w:val="00C51D34"/>
  </w:style>
  <w:style w:type="paragraph" w:styleId="Textedebulles">
    <w:name w:val="Balloon Text"/>
    <w:basedOn w:val="Normal"/>
    <w:link w:val="TextedebullesCar"/>
    <w:uiPriority w:val="99"/>
    <w:semiHidden/>
    <w:unhideWhenUsed/>
    <w:rsid w:val="00C51D34"/>
    <w:rPr>
      <w:rFonts w:ascii="Tahoma" w:hAnsi="Tahoma" w:cs="Tahoma"/>
      <w:sz w:val="16"/>
      <w:szCs w:val="16"/>
    </w:rPr>
  </w:style>
  <w:style w:type="character" w:customStyle="1" w:styleId="TextedebullesCar">
    <w:name w:val="Texte de bulles Car"/>
    <w:link w:val="Textedebulles"/>
    <w:uiPriority w:val="99"/>
    <w:semiHidden/>
    <w:rsid w:val="00C51D34"/>
    <w:rPr>
      <w:rFonts w:ascii="Tahoma" w:eastAsia="Times New Roman" w:hAnsi="Tahoma" w:cs="Tahoma"/>
      <w:color w:val="5A5A5A"/>
      <w:sz w:val="16"/>
      <w:szCs w:val="16"/>
    </w:rPr>
  </w:style>
  <w:style w:type="paragraph" w:styleId="Textebrut">
    <w:name w:val="Plain Text"/>
    <w:basedOn w:val="Normal"/>
    <w:link w:val="TextebrutCar"/>
    <w:rsid w:val="00301712"/>
    <w:rPr>
      <w:rFonts w:ascii="Courier New" w:hAnsi="Courier New"/>
    </w:rPr>
  </w:style>
  <w:style w:type="character" w:customStyle="1" w:styleId="TextebrutCar">
    <w:name w:val="Texte brut Car"/>
    <w:link w:val="Textebrut"/>
    <w:rsid w:val="00301712"/>
    <w:rPr>
      <w:rFonts w:ascii="Courier New" w:eastAsia="Times New Roman" w:hAnsi="Courier New" w:cs="Times New Roman"/>
      <w:color w:val="5A5A5A"/>
    </w:rPr>
  </w:style>
  <w:style w:type="character" w:customStyle="1" w:styleId="apple-style-span">
    <w:name w:val="apple-style-span"/>
    <w:basedOn w:val="Policepardfaut"/>
    <w:rsid w:val="003C1350"/>
  </w:style>
  <w:style w:type="paragraph" w:styleId="En-tte">
    <w:name w:val="header"/>
    <w:basedOn w:val="Normal"/>
    <w:link w:val="En-tteCar"/>
    <w:uiPriority w:val="99"/>
    <w:unhideWhenUsed/>
    <w:rsid w:val="00EA6E0B"/>
    <w:pPr>
      <w:tabs>
        <w:tab w:val="center" w:pos="4513"/>
        <w:tab w:val="right" w:pos="9026"/>
      </w:tabs>
    </w:pPr>
  </w:style>
  <w:style w:type="character" w:customStyle="1" w:styleId="En-tteCar">
    <w:name w:val="En-tête Car"/>
    <w:link w:val="En-tte"/>
    <w:uiPriority w:val="99"/>
    <w:rsid w:val="00EA6E0B"/>
    <w:rPr>
      <w:rFonts w:eastAsia="Times New Roman"/>
      <w:color w:val="5A5A5A"/>
      <w:lang w:eastAsia="en-US" w:bidi="en-US"/>
    </w:rPr>
  </w:style>
  <w:style w:type="paragraph" w:styleId="Pieddepage">
    <w:name w:val="footer"/>
    <w:basedOn w:val="Normal"/>
    <w:link w:val="PieddepageCar"/>
    <w:uiPriority w:val="99"/>
    <w:unhideWhenUsed/>
    <w:rsid w:val="00EA6E0B"/>
    <w:pPr>
      <w:tabs>
        <w:tab w:val="center" w:pos="4513"/>
        <w:tab w:val="right" w:pos="9026"/>
      </w:tabs>
    </w:pPr>
  </w:style>
  <w:style w:type="character" w:customStyle="1" w:styleId="PieddepageCar">
    <w:name w:val="Pied de page Car"/>
    <w:link w:val="Pieddepage"/>
    <w:uiPriority w:val="99"/>
    <w:rsid w:val="00EA6E0B"/>
    <w:rPr>
      <w:rFonts w:eastAsia="Times New Roman"/>
      <w:color w:val="5A5A5A"/>
      <w:lang w:eastAsia="en-US" w:bidi="en-US"/>
    </w:rPr>
  </w:style>
  <w:style w:type="table" w:styleId="Grillecouleur-Accent1">
    <w:name w:val="Colorful Grid Accent 1"/>
    <w:basedOn w:val="TableauNormal"/>
    <w:uiPriority w:val="73"/>
    <w:rsid w:val="00B91DBE"/>
    <w:pPr>
      <w:spacing w:after="0" w:line="240" w:lineRule="auto"/>
    </w:pPr>
    <w:rPr>
      <w:rFonts w:ascii="Calibri" w:eastAsia="Calibri" w:hAnsi="Calibri" w:cs="Times New Roman"/>
      <w:color w:val="000000" w:themeColor="text1"/>
      <w:sz w:val="20"/>
      <w:szCs w:val="20"/>
      <w:lang w:val="en-US" w:eastAsia="en-US"/>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TableauListe3-Accentuation1">
    <w:name w:val="List Table 3 Accent 1"/>
    <w:basedOn w:val="TableauNormal"/>
    <w:uiPriority w:val="48"/>
    <w:rsid w:val="00755798"/>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SansinterligneCar">
    <w:name w:val="Sans interligne Car"/>
    <w:basedOn w:val="Policepardfaut"/>
    <w:link w:val="Sansinterligne"/>
    <w:uiPriority w:val="1"/>
    <w:rsid w:val="00755798"/>
  </w:style>
  <w:style w:type="paragraph" w:styleId="Corpsdetexte3">
    <w:name w:val="Body Text 3"/>
    <w:basedOn w:val="Normal"/>
    <w:link w:val="Corpsdetexte3Car"/>
    <w:rsid w:val="0017419D"/>
    <w:pPr>
      <w:ind w:right="-800"/>
    </w:pPr>
    <w:rPr>
      <w:rFonts w:ascii="Felix Titling" w:hAnsi="Felix Titling"/>
      <w:b/>
      <w:bCs/>
      <w:i/>
      <w:iCs/>
      <w:color w:val="800000"/>
      <w:sz w:val="56"/>
      <w:szCs w:val="56"/>
    </w:rPr>
  </w:style>
  <w:style w:type="character" w:customStyle="1" w:styleId="Corpsdetexte3Car">
    <w:name w:val="Corps de texte 3 Car"/>
    <w:basedOn w:val="Policepardfaut"/>
    <w:link w:val="Corpsdetexte3"/>
    <w:rsid w:val="0017419D"/>
    <w:rPr>
      <w:rFonts w:ascii="Felix Titling" w:eastAsia="Times New Roman" w:hAnsi="Felix Titling" w:cs="Times New Roman"/>
      <w:b/>
      <w:bCs/>
      <w:i/>
      <w:iCs/>
      <w:color w:val="800000"/>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46658">
      <w:bodyDiv w:val="1"/>
      <w:marLeft w:val="0"/>
      <w:marRight w:val="0"/>
      <w:marTop w:val="0"/>
      <w:marBottom w:val="0"/>
      <w:divBdr>
        <w:top w:val="none" w:sz="0" w:space="0" w:color="auto"/>
        <w:left w:val="none" w:sz="0" w:space="0" w:color="auto"/>
        <w:bottom w:val="none" w:sz="0" w:space="0" w:color="auto"/>
        <w:right w:val="none" w:sz="0" w:space="0" w:color="auto"/>
      </w:divBdr>
      <w:divsChild>
        <w:div w:id="1943755639">
          <w:marLeft w:val="0"/>
          <w:marRight w:val="0"/>
          <w:marTop w:val="0"/>
          <w:marBottom w:val="0"/>
          <w:divBdr>
            <w:top w:val="none" w:sz="0" w:space="0" w:color="auto"/>
            <w:left w:val="none" w:sz="0" w:space="0" w:color="auto"/>
            <w:bottom w:val="none" w:sz="0" w:space="0" w:color="auto"/>
            <w:right w:val="none" w:sz="0" w:space="0" w:color="auto"/>
          </w:divBdr>
        </w:div>
      </w:divsChild>
    </w:div>
    <w:div w:id="41952081">
      <w:bodyDiv w:val="1"/>
      <w:marLeft w:val="0"/>
      <w:marRight w:val="0"/>
      <w:marTop w:val="0"/>
      <w:marBottom w:val="0"/>
      <w:divBdr>
        <w:top w:val="none" w:sz="0" w:space="0" w:color="auto"/>
        <w:left w:val="none" w:sz="0" w:space="0" w:color="auto"/>
        <w:bottom w:val="none" w:sz="0" w:space="0" w:color="auto"/>
        <w:right w:val="none" w:sz="0" w:space="0" w:color="auto"/>
      </w:divBdr>
    </w:div>
    <w:div w:id="49116947">
      <w:bodyDiv w:val="1"/>
      <w:marLeft w:val="0"/>
      <w:marRight w:val="0"/>
      <w:marTop w:val="0"/>
      <w:marBottom w:val="0"/>
      <w:divBdr>
        <w:top w:val="none" w:sz="0" w:space="0" w:color="auto"/>
        <w:left w:val="none" w:sz="0" w:space="0" w:color="auto"/>
        <w:bottom w:val="none" w:sz="0" w:space="0" w:color="auto"/>
        <w:right w:val="none" w:sz="0" w:space="0" w:color="auto"/>
      </w:divBdr>
    </w:div>
    <w:div w:id="59062990">
      <w:bodyDiv w:val="1"/>
      <w:marLeft w:val="0"/>
      <w:marRight w:val="0"/>
      <w:marTop w:val="0"/>
      <w:marBottom w:val="0"/>
      <w:divBdr>
        <w:top w:val="none" w:sz="0" w:space="0" w:color="auto"/>
        <w:left w:val="none" w:sz="0" w:space="0" w:color="auto"/>
        <w:bottom w:val="none" w:sz="0" w:space="0" w:color="auto"/>
        <w:right w:val="none" w:sz="0" w:space="0" w:color="auto"/>
      </w:divBdr>
      <w:divsChild>
        <w:div w:id="396561984">
          <w:marLeft w:val="0"/>
          <w:marRight w:val="0"/>
          <w:marTop w:val="0"/>
          <w:marBottom w:val="0"/>
          <w:divBdr>
            <w:top w:val="none" w:sz="0" w:space="0" w:color="auto"/>
            <w:left w:val="none" w:sz="0" w:space="0" w:color="auto"/>
            <w:bottom w:val="none" w:sz="0" w:space="0" w:color="auto"/>
            <w:right w:val="none" w:sz="0" w:space="0" w:color="auto"/>
          </w:divBdr>
        </w:div>
        <w:div w:id="654845027">
          <w:marLeft w:val="0"/>
          <w:marRight w:val="0"/>
          <w:marTop w:val="0"/>
          <w:marBottom w:val="0"/>
          <w:divBdr>
            <w:top w:val="none" w:sz="0" w:space="0" w:color="auto"/>
            <w:left w:val="none" w:sz="0" w:space="0" w:color="auto"/>
            <w:bottom w:val="none" w:sz="0" w:space="0" w:color="auto"/>
            <w:right w:val="none" w:sz="0" w:space="0" w:color="auto"/>
          </w:divBdr>
        </w:div>
      </w:divsChild>
    </w:div>
    <w:div w:id="91972101">
      <w:bodyDiv w:val="1"/>
      <w:marLeft w:val="0"/>
      <w:marRight w:val="0"/>
      <w:marTop w:val="0"/>
      <w:marBottom w:val="0"/>
      <w:divBdr>
        <w:top w:val="none" w:sz="0" w:space="0" w:color="auto"/>
        <w:left w:val="none" w:sz="0" w:space="0" w:color="auto"/>
        <w:bottom w:val="none" w:sz="0" w:space="0" w:color="auto"/>
        <w:right w:val="none" w:sz="0" w:space="0" w:color="auto"/>
      </w:divBdr>
    </w:div>
    <w:div w:id="154420399">
      <w:bodyDiv w:val="1"/>
      <w:marLeft w:val="0"/>
      <w:marRight w:val="0"/>
      <w:marTop w:val="0"/>
      <w:marBottom w:val="0"/>
      <w:divBdr>
        <w:top w:val="none" w:sz="0" w:space="0" w:color="auto"/>
        <w:left w:val="none" w:sz="0" w:space="0" w:color="auto"/>
        <w:bottom w:val="none" w:sz="0" w:space="0" w:color="auto"/>
        <w:right w:val="none" w:sz="0" w:space="0" w:color="auto"/>
      </w:divBdr>
    </w:div>
    <w:div w:id="338313503">
      <w:bodyDiv w:val="1"/>
      <w:marLeft w:val="0"/>
      <w:marRight w:val="0"/>
      <w:marTop w:val="0"/>
      <w:marBottom w:val="0"/>
      <w:divBdr>
        <w:top w:val="none" w:sz="0" w:space="0" w:color="auto"/>
        <w:left w:val="none" w:sz="0" w:space="0" w:color="auto"/>
        <w:bottom w:val="none" w:sz="0" w:space="0" w:color="auto"/>
        <w:right w:val="none" w:sz="0" w:space="0" w:color="auto"/>
      </w:divBdr>
    </w:div>
    <w:div w:id="363678295">
      <w:bodyDiv w:val="1"/>
      <w:marLeft w:val="0"/>
      <w:marRight w:val="0"/>
      <w:marTop w:val="0"/>
      <w:marBottom w:val="0"/>
      <w:divBdr>
        <w:top w:val="none" w:sz="0" w:space="0" w:color="auto"/>
        <w:left w:val="none" w:sz="0" w:space="0" w:color="auto"/>
        <w:bottom w:val="none" w:sz="0" w:space="0" w:color="auto"/>
        <w:right w:val="none" w:sz="0" w:space="0" w:color="auto"/>
      </w:divBdr>
    </w:div>
    <w:div w:id="374694453">
      <w:bodyDiv w:val="1"/>
      <w:marLeft w:val="0"/>
      <w:marRight w:val="0"/>
      <w:marTop w:val="0"/>
      <w:marBottom w:val="0"/>
      <w:divBdr>
        <w:top w:val="none" w:sz="0" w:space="0" w:color="auto"/>
        <w:left w:val="none" w:sz="0" w:space="0" w:color="auto"/>
        <w:bottom w:val="none" w:sz="0" w:space="0" w:color="auto"/>
        <w:right w:val="none" w:sz="0" w:space="0" w:color="auto"/>
      </w:divBdr>
    </w:div>
    <w:div w:id="457407798">
      <w:bodyDiv w:val="1"/>
      <w:marLeft w:val="0"/>
      <w:marRight w:val="0"/>
      <w:marTop w:val="0"/>
      <w:marBottom w:val="0"/>
      <w:divBdr>
        <w:top w:val="none" w:sz="0" w:space="0" w:color="auto"/>
        <w:left w:val="none" w:sz="0" w:space="0" w:color="auto"/>
        <w:bottom w:val="none" w:sz="0" w:space="0" w:color="auto"/>
        <w:right w:val="none" w:sz="0" w:space="0" w:color="auto"/>
      </w:divBdr>
    </w:div>
    <w:div w:id="510098501">
      <w:bodyDiv w:val="1"/>
      <w:marLeft w:val="0"/>
      <w:marRight w:val="0"/>
      <w:marTop w:val="0"/>
      <w:marBottom w:val="0"/>
      <w:divBdr>
        <w:top w:val="none" w:sz="0" w:space="0" w:color="auto"/>
        <w:left w:val="none" w:sz="0" w:space="0" w:color="auto"/>
        <w:bottom w:val="none" w:sz="0" w:space="0" w:color="auto"/>
        <w:right w:val="none" w:sz="0" w:space="0" w:color="auto"/>
      </w:divBdr>
    </w:div>
    <w:div w:id="539515950">
      <w:bodyDiv w:val="1"/>
      <w:marLeft w:val="0"/>
      <w:marRight w:val="0"/>
      <w:marTop w:val="0"/>
      <w:marBottom w:val="0"/>
      <w:divBdr>
        <w:top w:val="none" w:sz="0" w:space="0" w:color="auto"/>
        <w:left w:val="none" w:sz="0" w:space="0" w:color="auto"/>
        <w:bottom w:val="none" w:sz="0" w:space="0" w:color="auto"/>
        <w:right w:val="none" w:sz="0" w:space="0" w:color="auto"/>
      </w:divBdr>
      <w:divsChild>
        <w:div w:id="613487570">
          <w:marLeft w:val="0"/>
          <w:marRight w:val="0"/>
          <w:marTop w:val="0"/>
          <w:marBottom w:val="0"/>
          <w:divBdr>
            <w:top w:val="none" w:sz="0" w:space="0" w:color="auto"/>
            <w:left w:val="none" w:sz="0" w:space="0" w:color="auto"/>
            <w:bottom w:val="none" w:sz="0" w:space="0" w:color="auto"/>
            <w:right w:val="none" w:sz="0" w:space="0" w:color="auto"/>
          </w:divBdr>
        </w:div>
      </w:divsChild>
    </w:div>
    <w:div w:id="558052042">
      <w:bodyDiv w:val="1"/>
      <w:marLeft w:val="0"/>
      <w:marRight w:val="0"/>
      <w:marTop w:val="0"/>
      <w:marBottom w:val="0"/>
      <w:divBdr>
        <w:top w:val="none" w:sz="0" w:space="0" w:color="auto"/>
        <w:left w:val="none" w:sz="0" w:space="0" w:color="auto"/>
        <w:bottom w:val="none" w:sz="0" w:space="0" w:color="auto"/>
        <w:right w:val="none" w:sz="0" w:space="0" w:color="auto"/>
      </w:divBdr>
    </w:div>
    <w:div w:id="567804358">
      <w:bodyDiv w:val="1"/>
      <w:marLeft w:val="0"/>
      <w:marRight w:val="0"/>
      <w:marTop w:val="0"/>
      <w:marBottom w:val="0"/>
      <w:divBdr>
        <w:top w:val="none" w:sz="0" w:space="0" w:color="auto"/>
        <w:left w:val="none" w:sz="0" w:space="0" w:color="auto"/>
        <w:bottom w:val="none" w:sz="0" w:space="0" w:color="auto"/>
        <w:right w:val="none" w:sz="0" w:space="0" w:color="auto"/>
      </w:divBdr>
    </w:div>
    <w:div w:id="580064053">
      <w:bodyDiv w:val="1"/>
      <w:marLeft w:val="0"/>
      <w:marRight w:val="0"/>
      <w:marTop w:val="0"/>
      <w:marBottom w:val="0"/>
      <w:divBdr>
        <w:top w:val="none" w:sz="0" w:space="0" w:color="auto"/>
        <w:left w:val="none" w:sz="0" w:space="0" w:color="auto"/>
        <w:bottom w:val="none" w:sz="0" w:space="0" w:color="auto"/>
        <w:right w:val="none" w:sz="0" w:space="0" w:color="auto"/>
      </w:divBdr>
      <w:divsChild>
        <w:div w:id="1565680935">
          <w:marLeft w:val="0"/>
          <w:marRight w:val="0"/>
          <w:marTop w:val="0"/>
          <w:marBottom w:val="0"/>
          <w:divBdr>
            <w:top w:val="none" w:sz="0" w:space="0" w:color="auto"/>
            <w:left w:val="none" w:sz="0" w:space="0" w:color="auto"/>
            <w:bottom w:val="none" w:sz="0" w:space="0" w:color="auto"/>
            <w:right w:val="none" w:sz="0" w:space="0" w:color="auto"/>
          </w:divBdr>
        </w:div>
      </w:divsChild>
    </w:div>
    <w:div w:id="596213208">
      <w:bodyDiv w:val="1"/>
      <w:marLeft w:val="0"/>
      <w:marRight w:val="0"/>
      <w:marTop w:val="0"/>
      <w:marBottom w:val="0"/>
      <w:divBdr>
        <w:top w:val="none" w:sz="0" w:space="0" w:color="auto"/>
        <w:left w:val="none" w:sz="0" w:space="0" w:color="auto"/>
        <w:bottom w:val="none" w:sz="0" w:space="0" w:color="auto"/>
        <w:right w:val="none" w:sz="0" w:space="0" w:color="auto"/>
      </w:divBdr>
    </w:div>
    <w:div w:id="612060831">
      <w:bodyDiv w:val="1"/>
      <w:marLeft w:val="0"/>
      <w:marRight w:val="0"/>
      <w:marTop w:val="0"/>
      <w:marBottom w:val="0"/>
      <w:divBdr>
        <w:top w:val="none" w:sz="0" w:space="0" w:color="auto"/>
        <w:left w:val="none" w:sz="0" w:space="0" w:color="auto"/>
        <w:bottom w:val="none" w:sz="0" w:space="0" w:color="auto"/>
        <w:right w:val="none" w:sz="0" w:space="0" w:color="auto"/>
      </w:divBdr>
    </w:div>
    <w:div w:id="706489958">
      <w:bodyDiv w:val="1"/>
      <w:marLeft w:val="0"/>
      <w:marRight w:val="0"/>
      <w:marTop w:val="0"/>
      <w:marBottom w:val="0"/>
      <w:divBdr>
        <w:top w:val="none" w:sz="0" w:space="0" w:color="auto"/>
        <w:left w:val="none" w:sz="0" w:space="0" w:color="auto"/>
        <w:bottom w:val="none" w:sz="0" w:space="0" w:color="auto"/>
        <w:right w:val="none" w:sz="0" w:space="0" w:color="auto"/>
      </w:divBdr>
    </w:div>
    <w:div w:id="913972551">
      <w:bodyDiv w:val="1"/>
      <w:marLeft w:val="0"/>
      <w:marRight w:val="0"/>
      <w:marTop w:val="0"/>
      <w:marBottom w:val="0"/>
      <w:divBdr>
        <w:top w:val="none" w:sz="0" w:space="0" w:color="auto"/>
        <w:left w:val="none" w:sz="0" w:space="0" w:color="auto"/>
        <w:bottom w:val="none" w:sz="0" w:space="0" w:color="auto"/>
        <w:right w:val="none" w:sz="0" w:space="0" w:color="auto"/>
      </w:divBdr>
    </w:div>
    <w:div w:id="1069886438">
      <w:bodyDiv w:val="1"/>
      <w:marLeft w:val="0"/>
      <w:marRight w:val="0"/>
      <w:marTop w:val="0"/>
      <w:marBottom w:val="0"/>
      <w:divBdr>
        <w:top w:val="none" w:sz="0" w:space="0" w:color="auto"/>
        <w:left w:val="none" w:sz="0" w:space="0" w:color="auto"/>
        <w:bottom w:val="none" w:sz="0" w:space="0" w:color="auto"/>
        <w:right w:val="none" w:sz="0" w:space="0" w:color="auto"/>
      </w:divBdr>
    </w:div>
    <w:div w:id="1095708568">
      <w:bodyDiv w:val="1"/>
      <w:marLeft w:val="0"/>
      <w:marRight w:val="0"/>
      <w:marTop w:val="0"/>
      <w:marBottom w:val="0"/>
      <w:divBdr>
        <w:top w:val="none" w:sz="0" w:space="0" w:color="auto"/>
        <w:left w:val="none" w:sz="0" w:space="0" w:color="auto"/>
        <w:bottom w:val="none" w:sz="0" w:space="0" w:color="auto"/>
        <w:right w:val="none" w:sz="0" w:space="0" w:color="auto"/>
      </w:divBdr>
    </w:div>
    <w:div w:id="1168322565">
      <w:bodyDiv w:val="1"/>
      <w:marLeft w:val="0"/>
      <w:marRight w:val="0"/>
      <w:marTop w:val="0"/>
      <w:marBottom w:val="0"/>
      <w:divBdr>
        <w:top w:val="none" w:sz="0" w:space="0" w:color="auto"/>
        <w:left w:val="none" w:sz="0" w:space="0" w:color="auto"/>
        <w:bottom w:val="none" w:sz="0" w:space="0" w:color="auto"/>
        <w:right w:val="none" w:sz="0" w:space="0" w:color="auto"/>
      </w:divBdr>
      <w:divsChild>
        <w:div w:id="892499269">
          <w:marLeft w:val="0"/>
          <w:marRight w:val="0"/>
          <w:marTop w:val="0"/>
          <w:marBottom w:val="0"/>
          <w:divBdr>
            <w:top w:val="none" w:sz="0" w:space="0" w:color="auto"/>
            <w:left w:val="none" w:sz="0" w:space="0" w:color="auto"/>
            <w:bottom w:val="none" w:sz="0" w:space="0" w:color="auto"/>
            <w:right w:val="none" w:sz="0" w:space="0" w:color="auto"/>
          </w:divBdr>
        </w:div>
        <w:div w:id="1977880215">
          <w:marLeft w:val="0"/>
          <w:marRight w:val="0"/>
          <w:marTop w:val="0"/>
          <w:marBottom w:val="0"/>
          <w:divBdr>
            <w:top w:val="none" w:sz="0" w:space="0" w:color="auto"/>
            <w:left w:val="none" w:sz="0" w:space="0" w:color="auto"/>
            <w:bottom w:val="none" w:sz="0" w:space="0" w:color="auto"/>
            <w:right w:val="none" w:sz="0" w:space="0" w:color="auto"/>
          </w:divBdr>
        </w:div>
      </w:divsChild>
    </w:div>
    <w:div w:id="1181092442">
      <w:bodyDiv w:val="1"/>
      <w:marLeft w:val="0"/>
      <w:marRight w:val="0"/>
      <w:marTop w:val="0"/>
      <w:marBottom w:val="0"/>
      <w:divBdr>
        <w:top w:val="none" w:sz="0" w:space="0" w:color="auto"/>
        <w:left w:val="none" w:sz="0" w:space="0" w:color="auto"/>
        <w:bottom w:val="none" w:sz="0" w:space="0" w:color="auto"/>
        <w:right w:val="none" w:sz="0" w:space="0" w:color="auto"/>
      </w:divBdr>
    </w:div>
    <w:div w:id="1212887612">
      <w:bodyDiv w:val="1"/>
      <w:marLeft w:val="0"/>
      <w:marRight w:val="0"/>
      <w:marTop w:val="0"/>
      <w:marBottom w:val="0"/>
      <w:divBdr>
        <w:top w:val="none" w:sz="0" w:space="0" w:color="auto"/>
        <w:left w:val="none" w:sz="0" w:space="0" w:color="auto"/>
        <w:bottom w:val="none" w:sz="0" w:space="0" w:color="auto"/>
        <w:right w:val="none" w:sz="0" w:space="0" w:color="auto"/>
      </w:divBdr>
    </w:div>
    <w:div w:id="1216969013">
      <w:bodyDiv w:val="1"/>
      <w:marLeft w:val="0"/>
      <w:marRight w:val="0"/>
      <w:marTop w:val="0"/>
      <w:marBottom w:val="0"/>
      <w:divBdr>
        <w:top w:val="none" w:sz="0" w:space="0" w:color="auto"/>
        <w:left w:val="none" w:sz="0" w:space="0" w:color="auto"/>
        <w:bottom w:val="none" w:sz="0" w:space="0" w:color="auto"/>
        <w:right w:val="none" w:sz="0" w:space="0" w:color="auto"/>
      </w:divBdr>
    </w:div>
    <w:div w:id="1318420066">
      <w:bodyDiv w:val="1"/>
      <w:marLeft w:val="0"/>
      <w:marRight w:val="0"/>
      <w:marTop w:val="0"/>
      <w:marBottom w:val="0"/>
      <w:divBdr>
        <w:top w:val="none" w:sz="0" w:space="0" w:color="auto"/>
        <w:left w:val="none" w:sz="0" w:space="0" w:color="auto"/>
        <w:bottom w:val="none" w:sz="0" w:space="0" w:color="auto"/>
        <w:right w:val="none" w:sz="0" w:space="0" w:color="auto"/>
      </w:divBdr>
    </w:div>
    <w:div w:id="1364861743">
      <w:bodyDiv w:val="1"/>
      <w:marLeft w:val="0"/>
      <w:marRight w:val="0"/>
      <w:marTop w:val="0"/>
      <w:marBottom w:val="0"/>
      <w:divBdr>
        <w:top w:val="none" w:sz="0" w:space="0" w:color="auto"/>
        <w:left w:val="none" w:sz="0" w:space="0" w:color="auto"/>
        <w:bottom w:val="none" w:sz="0" w:space="0" w:color="auto"/>
        <w:right w:val="none" w:sz="0" w:space="0" w:color="auto"/>
      </w:divBdr>
    </w:div>
    <w:div w:id="1416172154">
      <w:bodyDiv w:val="1"/>
      <w:marLeft w:val="0"/>
      <w:marRight w:val="0"/>
      <w:marTop w:val="0"/>
      <w:marBottom w:val="0"/>
      <w:divBdr>
        <w:top w:val="none" w:sz="0" w:space="0" w:color="auto"/>
        <w:left w:val="none" w:sz="0" w:space="0" w:color="auto"/>
        <w:bottom w:val="none" w:sz="0" w:space="0" w:color="auto"/>
        <w:right w:val="none" w:sz="0" w:space="0" w:color="auto"/>
      </w:divBdr>
      <w:divsChild>
        <w:div w:id="1688285697">
          <w:marLeft w:val="0"/>
          <w:marRight w:val="0"/>
          <w:marTop w:val="0"/>
          <w:marBottom w:val="0"/>
          <w:divBdr>
            <w:top w:val="none" w:sz="0" w:space="0" w:color="auto"/>
            <w:left w:val="none" w:sz="0" w:space="0" w:color="auto"/>
            <w:bottom w:val="none" w:sz="0" w:space="0" w:color="auto"/>
            <w:right w:val="none" w:sz="0" w:space="0" w:color="auto"/>
          </w:divBdr>
        </w:div>
      </w:divsChild>
    </w:div>
    <w:div w:id="1518496865">
      <w:bodyDiv w:val="1"/>
      <w:marLeft w:val="0"/>
      <w:marRight w:val="0"/>
      <w:marTop w:val="0"/>
      <w:marBottom w:val="0"/>
      <w:divBdr>
        <w:top w:val="none" w:sz="0" w:space="0" w:color="auto"/>
        <w:left w:val="none" w:sz="0" w:space="0" w:color="auto"/>
        <w:bottom w:val="none" w:sz="0" w:space="0" w:color="auto"/>
        <w:right w:val="none" w:sz="0" w:space="0" w:color="auto"/>
      </w:divBdr>
    </w:div>
    <w:div w:id="1523131930">
      <w:bodyDiv w:val="1"/>
      <w:marLeft w:val="0"/>
      <w:marRight w:val="0"/>
      <w:marTop w:val="0"/>
      <w:marBottom w:val="0"/>
      <w:divBdr>
        <w:top w:val="none" w:sz="0" w:space="0" w:color="auto"/>
        <w:left w:val="none" w:sz="0" w:space="0" w:color="auto"/>
        <w:bottom w:val="none" w:sz="0" w:space="0" w:color="auto"/>
        <w:right w:val="none" w:sz="0" w:space="0" w:color="auto"/>
      </w:divBdr>
    </w:div>
    <w:div w:id="1538814593">
      <w:bodyDiv w:val="1"/>
      <w:marLeft w:val="0"/>
      <w:marRight w:val="0"/>
      <w:marTop w:val="0"/>
      <w:marBottom w:val="0"/>
      <w:divBdr>
        <w:top w:val="none" w:sz="0" w:space="0" w:color="auto"/>
        <w:left w:val="none" w:sz="0" w:space="0" w:color="auto"/>
        <w:bottom w:val="none" w:sz="0" w:space="0" w:color="auto"/>
        <w:right w:val="none" w:sz="0" w:space="0" w:color="auto"/>
      </w:divBdr>
    </w:div>
    <w:div w:id="1673265268">
      <w:bodyDiv w:val="1"/>
      <w:marLeft w:val="0"/>
      <w:marRight w:val="0"/>
      <w:marTop w:val="0"/>
      <w:marBottom w:val="0"/>
      <w:divBdr>
        <w:top w:val="none" w:sz="0" w:space="0" w:color="auto"/>
        <w:left w:val="none" w:sz="0" w:space="0" w:color="auto"/>
        <w:bottom w:val="none" w:sz="0" w:space="0" w:color="auto"/>
        <w:right w:val="none" w:sz="0" w:space="0" w:color="auto"/>
      </w:divBdr>
    </w:div>
    <w:div w:id="1892888393">
      <w:bodyDiv w:val="1"/>
      <w:marLeft w:val="0"/>
      <w:marRight w:val="0"/>
      <w:marTop w:val="0"/>
      <w:marBottom w:val="0"/>
      <w:divBdr>
        <w:top w:val="none" w:sz="0" w:space="0" w:color="auto"/>
        <w:left w:val="none" w:sz="0" w:space="0" w:color="auto"/>
        <w:bottom w:val="none" w:sz="0" w:space="0" w:color="auto"/>
        <w:right w:val="none" w:sz="0" w:space="0" w:color="auto"/>
      </w:divBdr>
    </w:div>
    <w:div w:id="1915628628">
      <w:bodyDiv w:val="1"/>
      <w:marLeft w:val="0"/>
      <w:marRight w:val="0"/>
      <w:marTop w:val="0"/>
      <w:marBottom w:val="0"/>
      <w:divBdr>
        <w:top w:val="none" w:sz="0" w:space="0" w:color="auto"/>
        <w:left w:val="none" w:sz="0" w:space="0" w:color="auto"/>
        <w:bottom w:val="none" w:sz="0" w:space="0" w:color="auto"/>
        <w:right w:val="none" w:sz="0" w:space="0" w:color="auto"/>
      </w:divBdr>
    </w:div>
    <w:div w:id="194047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mailto:devisgroupes@bleumarinetour.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andre\Documents\Mod&#232;les%20Office%20personnalis&#233;s\BM-newfont-prog-Version%202020062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BM-newfont-prog-Version 20200625.dotx</Template>
  <TotalTime>9</TotalTime>
  <Pages>9</Pages>
  <Words>2746</Words>
  <Characters>15106</Characters>
  <Application>Microsoft Office Word</Application>
  <DocSecurity>0</DocSecurity>
  <Lines>125</Lines>
  <Paragraphs>35</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BLEU MARINE</vt:lpstr>
      <vt:lpstr>BLEU MARINE</vt:lpstr>
      <vt:lpstr/>
    </vt:vector>
  </TitlesOfParts>
  <Company/>
  <LinksUpToDate>false</LinksUpToDate>
  <CharactersWithSpaces>17817</CharactersWithSpaces>
  <SharedDoc>false</SharedDoc>
  <HLinks>
    <vt:vector size="6" baseType="variant">
      <vt:variant>
        <vt:i4>7864412</vt:i4>
      </vt:variant>
      <vt:variant>
        <vt:i4>0</vt:i4>
      </vt:variant>
      <vt:variant>
        <vt:i4>0</vt:i4>
      </vt:variant>
      <vt:variant>
        <vt:i4>5</vt:i4>
      </vt:variant>
      <vt:variant>
        <vt:lpwstr>mailto:bleumarineprod@wanadoo.fr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BLEU MARINE</dc:title>
  <dc:subject/>
  <dc:creator>Alexandre</dc:creator>
  <cp:keywords/>
  <cp:lastModifiedBy>Utilisateur Windows</cp:lastModifiedBy>
  <cp:revision>4</cp:revision>
  <cp:lastPrinted>2011-01-31T12:51:00Z</cp:lastPrinted>
  <dcterms:created xsi:type="dcterms:W3CDTF">2024-05-24T15:53:00Z</dcterms:created>
  <dcterms:modified xsi:type="dcterms:W3CDTF">2024-05-28T17:46:00Z</dcterms:modified>
</cp:coreProperties>
</file>